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192F" w14:textId="77777777" w:rsidR="00684EB0" w:rsidRDefault="00684EB0" w:rsidP="0091113A">
      <w:pPr>
        <w:pStyle w:val="Titre"/>
        <w:jc w:val="center"/>
        <w:rPr>
          <w:sz w:val="40"/>
          <w:szCs w:val="40"/>
          <w:lang w:val="en-US"/>
        </w:rPr>
      </w:pPr>
    </w:p>
    <w:p w14:paraId="2EB3A457" w14:textId="77777777" w:rsidR="005A3CDA" w:rsidRDefault="005A3CDA" w:rsidP="0091113A">
      <w:pPr>
        <w:pStyle w:val="Titre"/>
        <w:jc w:val="center"/>
        <w:rPr>
          <w:sz w:val="40"/>
          <w:szCs w:val="40"/>
          <w:lang w:val="en-US"/>
        </w:rPr>
      </w:pPr>
    </w:p>
    <w:p w14:paraId="709F55DF" w14:textId="77777777" w:rsidR="005A3CDA" w:rsidRDefault="005A3CDA" w:rsidP="0091113A">
      <w:pPr>
        <w:pStyle w:val="Titre"/>
        <w:jc w:val="center"/>
        <w:rPr>
          <w:sz w:val="40"/>
          <w:szCs w:val="40"/>
          <w:lang w:val="en-US"/>
        </w:rPr>
      </w:pPr>
    </w:p>
    <w:p w14:paraId="555EB1CD" w14:textId="77777777" w:rsidR="005A3CDA" w:rsidRDefault="005A3CDA" w:rsidP="0091113A">
      <w:pPr>
        <w:pStyle w:val="Titre"/>
        <w:jc w:val="center"/>
        <w:rPr>
          <w:sz w:val="40"/>
          <w:szCs w:val="40"/>
          <w:lang w:val="en-US"/>
        </w:rPr>
      </w:pPr>
    </w:p>
    <w:p w14:paraId="2559B849" w14:textId="77777777" w:rsidR="005A3CDA" w:rsidRDefault="004B784B" w:rsidP="0091113A">
      <w:pPr>
        <w:pStyle w:val="Titre"/>
        <w:jc w:val="center"/>
        <w:rPr>
          <w:sz w:val="40"/>
          <w:szCs w:val="40"/>
          <w:lang w:val="en-US"/>
        </w:rPr>
      </w:pPr>
      <w:r>
        <w:rPr>
          <w:sz w:val="40"/>
          <w:szCs w:val="40"/>
          <w:lang w:val="en-US"/>
        </w:rPr>
        <w:t>Work Stream 4 workshop</w:t>
      </w:r>
    </w:p>
    <w:p w14:paraId="3803D094" w14:textId="77777777" w:rsidR="005A3CDA" w:rsidRDefault="005A3CDA" w:rsidP="005A3CDA">
      <w:pPr>
        <w:pStyle w:val="Titre"/>
        <w:jc w:val="center"/>
        <w:rPr>
          <w:sz w:val="32"/>
          <w:szCs w:val="40"/>
          <w:lang w:val="en-US"/>
        </w:rPr>
      </w:pPr>
      <w:r>
        <w:rPr>
          <w:sz w:val="32"/>
          <w:szCs w:val="40"/>
          <w:lang w:val="en-US"/>
        </w:rPr>
        <w:t>15th of March 2018</w:t>
      </w:r>
    </w:p>
    <w:p w14:paraId="52A5995C" w14:textId="05658686" w:rsidR="005A3CDA" w:rsidRDefault="005A3CDA" w:rsidP="0091113A">
      <w:pPr>
        <w:pStyle w:val="Titre"/>
        <w:jc w:val="center"/>
        <w:rPr>
          <w:sz w:val="40"/>
          <w:szCs w:val="40"/>
          <w:lang w:val="en-US"/>
        </w:rPr>
      </w:pPr>
    </w:p>
    <w:p w14:paraId="22E68478" w14:textId="77777777" w:rsidR="005A3CDA" w:rsidRPr="005A3CDA" w:rsidRDefault="005A3CDA" w:rsidP="005A3CDA">
      <w:pPr>
        <w:rPr>
          <w:lang w:val="en-US"/>
        </w:rPr>
      </w:pPr>
    </w:p>
    <w:p w14:paraId="678B64F0" w14:textId="7DFF9FE2" w:rsidR="00AB0950" w:rsidRDefault="005A3CDA" w:rsidP="0091113A">
      <w:pPr>
        <w:pStyle w:val="Titre"/>
        <w:jc w:val="center"/>
        <w:rPr>
          <w:sz w:val="40"/>
          <w:szCs w:val="40"/>
          <w:lang w:val="en-US"/>
        </w:rPr>
      </w:pPr>
      <w:r>
        <w:rPr>
          <w:sz w:val="40"/>
          <w:szCs w:val="40"/>
          <w:lang w:val="en-US"/>
        </w:rPr>
        <w:t>Minutes of the workshop</w:t>
      </w:r>
      <w:r w:rsidR="004B784B">
        <w:rPr>
          <w:sz w:val="40"/>
          <w:szCs w:val="40"/>
          <w:lang w:val="en-US"/>
        </w:rPr>
        <w:t xml:space="preserve"> </w:t>
      </w:r>
    </w:p>
    <w:p w14:paraId="43D1AF1E" w14:textId="2CD7F950" w:rsidR="00684EB0" w:rsidRDefault="00684EB0" w:rsidP="00684EB0">
      <w:pPr>
        <w:rPr>
          <w:lang w:val="en-US"/>
        </w:rPr>
      </w:pPr>
    </w:p>
    <w:p w14:paraId="748444DB" w14:textId="11527AC0" w:rsidR="005A3CDA" w:rsidRDefault="005A3CDA" w:rsidP="00684EB0">
      <w:pPr>
        <w:rPr>
          <w:lang w:val="en-US"/>
        </w:rPr>
      </w:pPr>
    </w:p>
    <w:p w14:paraId="243BCE86" w14:textId="256EBC0E" w:rsidR="005A3CDA" w:rsidRDefault="005A3CDA" w:rsidP="00684EB0">
      <w:pPr>
        <w:rPr>
          <w:lang w:val="en-US"/>
        </w:rPr>
      </w:pPr>
    </w:p>
    <w:p w14:paraId="2431229B" w14:textId="0C094CA8" w:rsidR="005A3CDA" w:rsidRDefault="005A3CDA" w:rsidP="00684EB0">
      <w:pPr>
        <w:rPr>
          <w:lang w:val="en-US"/>
        </w:rPr>
      </w:pPr>
    </w:p>
    <w:p w14:paraId="5BCE9349" w14:textId="77777777" w:rsidR="005A3CDA" w:rsidRDefault="005A3CDA" w:rsidP="00684EB0">
      <w:pPr>
        <w:rPr>
          <w:lang w:val="en-US"/>
        </w:rPr>
      </w:pPr>
    </w:p>
    <w:p w14:paraId="24F66555" w14:textId="7F9AB314" w:rsidR="00684EB0" w:rsidRDefault="00684EB0" w:rsidP="00684EB0">
      <w:pPr>
        <w:rPr>
          <w:lang w:val="en-US"/>
        </w:rPr>
      </w:pPr>
      <w:r>
        <w:rPr>
          <w:noProof/>
          <w:lang w:eastAsia="fr-FR"/>
        </w:rPr>
        <w:drawing>
          <wp:inline distT="0" distB="0" distL="0" distR="0" wp14:anchorId="21ADA5BF" wp14:editId="48A2F895">
            <wp:extent cx="5760720" cy="3028950"/>
            <wp:effectExtent l="0" t="0" r="0" b="0"/>
            <wp:docPr id="1" name="Image 1" descr="https://pbs.twimg.com/media/DYUJUZ1WAAAGW17.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YUJUZ1WAAAGW17.jpg:large"/>
                    <pic:cNvPicPr>
                      <a:picLocks noChangeAspect="1" noChangeArrowheads="1"/>
                    </pic:cNvPicPr>
                  </pic:nvPicPr>
                  <pic:blipFill rotWithShape="1">
                    <a:blip r:embed="rId8">
                      <a:extLst>
                        <a:ext uri="{28A0092B-C50C-407E-A947-70E740481C1C}">
                          <a14:useLocalDpi xmlns:a14="http://schemas.microsoft.com/office/drawing/2010/main" val="0"/>
                        </a:ext>
                      </a:extLst>
                    </a:blip>
                    <a:srcRect t="8378" b="21517"/>
                    <a:stretch/>
                  </pic:blipFill>
                  <pic:spPr bwMode="auto">
                    <a:xfrm>
                      <a:off x="0" y="0"/>
                      <a:ext cx="5760720"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6CD508A3" w14:textId="5696F760" w:rsidR="005A3CDA" w:rsidRDefault="005A3CDA">
      <w:pPr>
        <w:spacing w:line="259" w:lineRule="auto"/>
        <w:rPr>
          <w:lang w:val="en-US"/>
        </w:rPr>
      </w:pPr>
      <w:r>
        <w:rPr>
          <w:lang w:val="en-US"/>
        </w:rPr>
        <w:br w:type="page"/>
      </w:r>
    </w:p>
    <w:p w14:paraId="4F8F8480" w14:textId="77777777" w:rsidR="00AB0950" w:rsidRDefault="00AB0950" w:rsidP="00DE5B84">
      <w:pPr>
        <w:pStyle w:val="Titre1"/>
        <w:jc w:val="both"/>
        <w:rPr>
          <w:lang w:val="en-US"/>
        </w:rPr>
      </w:pPr>
      <w:r>
        <w:rPr>
          <w:lang w:val="en-US"/>
        </w:rPr>
        <w:t>Participants</w:t>
      </w:r>
      <w:r>
        <w:rPr>
          <w:rFonts w:asciiTheme="minorHAnsi" w:hAnsiTheme="minorHAnsi"/>
          <w:szCs w:val="22"/>
          <w:lang w:val="en-US"/>
        </w:rPr>
        <w:t xml:space="preserve">: </w:t>
      </w:r>
    </w:p>
    <w:p w14:paraId="2E0A4395" w14:textId="31FBEE4C" w:rsidR="007A189D" w:rsidRDefault="000349BB" w:rsidP="00DE5B84">
      <w:pPr>
        <w:spacing w:after="0" w:line="240" w:lineRule="auto"/>
        <w:jc w:val="both"/>
        <w:rPr>
          <w:lang w:val="en-US"/>
        </w:rPr>
      </w:pPr>
      <w:r>
        <w:rPr>
          <w:b/>
          <w:lang w:val="en-US"/>
        </w:rPr>
        <w:t>Workshop p</w:t>
      </w:r>
      <w:r w:rsidR="00F103DC">
        <w:rPr>
          <w:b/>
          <w:lang w:val="en-US"/>
        </w:rPr>
        <w:t>articipants representing the supporting institutions</w:t>
      </w:r>
      <w:r w:rsidR="00AB0950">
        <w:rPr>
          <w:b/>
          <w:lang w:val="en-US"/>
        </w:rPr>
        <w:t>:</w:t>
      </w:r>
      <w:r w:rsidR="00AB0950">
        <w:rPr>
          <w:lang w:val="en-US"/>
        </w:rPr>
        <w:t xml:space="preserve">  </w:t>
      </w:r>
    </w:p>
    <w:tbl>
      <w:tblPr>
        <w:tblStyle w:val="Grilledutableau"/>
        <w:tblW w:w="0" w:type="auto"/>
        <w:tblLook w:val="04A0" w:firstRow="1" w:lastRow="0" w:firstColumn="1" w:lastColumn="0" w:noHBand="0" w:noVBand="1"/>
      </w:tblPr>
      <w:tblGrid>
        <w:gridCol w:w="4390"/>
        <w:gridCol w:w="4672"/>
      </w:tblGrid>
      <w:tr w:rsidR="007A189D" w:rsidRPr="007A189D" w14:paraId="65B6A394" w14:textId="77777777" w:rsidTr="007A189D">
        <w:tc>
          <w:tcPr>
            <w:tcW w:w="4390" w:type="dxa"/>
          </w:tcPr>
          <w:p w14:paraId="64665391" w14:textId="58BD94BB" w:rsidR="007A189D" w:rsidRPr="007A189D" w:rsidRDefault="007A189D" w:rsidP="00DE5B84">
            <w:pPr>
              <w:spacing w:line="240" w:lineRule="auto"/>
              <w:jc w:val="both"/>
            </w:pPr>
            <w:r w:rsidRPr="007A189D">
              <w:t>Agence Française de Développement (AFD)</w:t>
            </w:r>
          </w:p>
        </w:tc>
        <w:tc>
          <w:tcPr>
            <w:tcW w:w="4672" w:type="dxa"/>
          </w:tcPr>
          <w:p w14:paraId="44A0BE70" w14:textId="272F7C80" w:rsidR="007A189D" w:rsidRPr="007A189D" w:rsidRDefault="007A189D" w:rsidP="00DE5B84">
            <w:pPr>
              <w:spacing w:line="240" w:lineRule="auto"/>
              <w:jc w:val="both"/>
            </w:pPr>
            <w:r>
              <w:t xml:space="preserve">Alexis </w:t>
            </w:r>
            <w:proofErr w:type="spellStart"/>
            <w:r>
              <w:t>Bonnel</w:t>
            </w:r>
            <w:proofErr w:type="spellEnd"/>
            <w:r>
              <w:t>, Mariana Deheza, Damien Navizet</w:t>
            </w:r>
            <w:r w:rsidR="00BB411F">
              <w:t xml:space="preserve">, Audrey </w:t>
            </w:r>
            <w:proofErr w:type="spellStart"/>
            <w:r w:rsidR="00BB411F">
              <w:t>Rojkoff</w:t>
            </w:r>
            <w:proofErr w:type="spellEnd"/>
            <w:r w:rsidR="00BB411F">
              <w:t xml:space="preserve">, Charlotte </w:t>
            </w:r>
            <w:proofErr w:type="spellStart"/>
            <w:r w:rsidR="00BB411F">
              <w:t>Cristofari</w:t>
            </w:r>
            <w:proofErr w:type="spellEnd"/>
            <w:r w:rsidR="00BB411F">
              <w:t xml:space="preserve">, </w:t>
            </w:r>
            <w:r w:rsidR="00510D66" w:rsidRPr="00510D66">
              <w:t xml:space="preserve">Bertrand </w:t>
            </w:r>
            <w:proofErr w:type="spellStart"/>
            <w:r w:rsidR="00510D66" w:rsidRPr="00510D66">
              <w:t>Reysset</w:t>
            </w:r>
            <w:proofErr w:type="spellEnd"/>
          </w:p>
        </w:tc>
      </w:tr>
      <w:tr w:rsidR="007A189D" w:rsidRPr="007A189D" w14:paraId="680050DA" w14:textId="77777777" w:rsidTr="007A189D">
        <w:tc>
          <w:tcPr>
            <w:tcW w:w="4390" w:type="dxa"/>
          </w:tcPr>
          <w:p w14:paraId="2AAE5D40" w14:textId="6B53E409" w:rsidR="007A189D" w:rsidRPr="007A189D" w:rsidRDefault="007A189D" w:rsidP="00DE5B84">
            <w:pPr>
              <w:spacing w:line="240" w:lineRule="auto"/>
              <w:jc w:val="both"/>
            </w:pPr>
            <w:r>
              <w:t xml:space="preserve">BMCE Bank of </w:t>
            </w:r>
            <w:proofErr w:type="spellStart"/>
            <w:r>
              <w:t>Africa</w:t>
            </w:r>
            <w:proofErr w:type="spellEnd"/>
            <w:r>
              <w:t xml:space="preserve"> </w:t>
            </w:r>
          </w:p>
        </w:tc>
        <w:tc>
          <w:tcPr>
            <w:tcW w:w="4672" w:type="dxa"/>
          </w:tcPr>
          <w:p w14:paraId="7E3C3D15" w14:textId="356CEC72" w:rsidR="007A189D" w:rsidRPr="007A189D" w:rsidRDefault="007A189D" w:rsidP="00DE5B84">
            <w:pPr>
              <w:spacing w:line="240" w:lineRule="auto"/>
              <w:jc w:val="both"/>
            </w:pPr>
            <w:r>
              <w:t xml:space="preserve">Amal </w:t>
            </w:r>
            <w:proofErr w:type="spellStart"/>
            <w:r>
              <w:t>Benaissa</w:t>
            </w:r>
            <w:proofErr w:type="spellEnd"/>
          </w:p>
        </w:tc>
      </w:tr>
      <w:tr w:rsidR="007A189D" w:rsidRPr="007A189D" w14:paraId="46ED772B" w14:textId="77777777" w:rsidTr="007A189D">
        <w:tc>
          <w:tcPr>
            <w:tcW w:w="4390" w:type="dxa"/>
          </w:tcPr>
          <w:p w14:paraId="6F2AAFB5" w14:textId="7D3DA877" w:rsidR="007A189D" w:rsidRPr="007A189D" w:rsidRDefault="007A189D" w:rsidP="00DE5B84">
            <w:pPr>
              <w:spacing w:line="240" w:lineRule="auto"/>
              <w:jc w:val="both"/>
            </w:pPr>
            <w:r>
              <w:t>Banque Ouest Africaine de Développement (BOAD)</w:t>
            </w:r>
          </w:p>
        </w:tc>
        <w:tc>
          <w:tcPr>
            <w:tcW w:w="4672" w:type="dxa"/>
          </w:tcPr>
          <w:p w14:paraId="53A39DE7" w14:textId="5EFAFDB1" w:rsidR="007A189D" w:rsidRPr="007A189D" w:rsidRDefault="007A189D" w:rsidP="00DE5B84">
            <w:pPr>
              <w:spacing w:line="240" w:lineRule="auto"/>
              <w:jc w:val="both"/>
            </w:pPr>
            <w:proofErr w:type="spellStart"/>
            <w:r>
              <w:t>Yacoubou</w:t>
            </w:r>
            <w:proofErr w:type="spellEnd"/>
            <w:r>
              <w:t xml:space="preserve"> </w:t>
            </w:r>
            <w:r w:rsidR="008924B6">
              <w:t>Bio-</w:t>
            </w:r>
            <w:proofErr w:type="spellStart"/>
            <w:r w:rsidR="008924B6">
              <w:t>Sawe</w:t>
            </w:r>
            <w:proofErr w:type="spellEnd"/>
          </w:p>
        </w:tc>
      </w:tr>
      <w:tr w:rsidR="007A189D" w:rsidRPr="007A189D" w14:paraId="5726356F" w14:textId="77777777" w:rsidTr="007A189D">
        <w:tc>
          <w:tcPr>
            <w:tcW w:w="4390" w:type="dxa"/>
          </w:tcPr>
          <w:p w14:paraId="1F0174B4" w14:textId="3D4C23C9" w:rsidR="007A189D" w:rsidRPr="007A189D" w:rsidRDefault="007A189D" w:rsidP="00DE5B84">
            <w:pPr>
              <w:spacing w:line="240" w:lineRule="auto"/>
              <w:jc w:val="both"/>
            </w:pPr>
            <w:r>
              <w:t>Caisse des Dépôts (CDC)</w:t>
            </w:r>
          </w:p>
        </w:tc>
        <w:tc>
          <w:tcPr>
            <w:tcW w:w="4672" w:type="dxa"/>
          </w:tcPr>
          <w:p w14:paraId="15E6ED31" w14:textId="6F6B5F9B" w:rsidR="007A189D" w:rsidRPr="007A189D" w:rsidRDefault="00BB411F" w:rsidP="00DE5B84">
            <w:pPr>
              <w:spacing w:line="240" w:lineRule="auto"/>
              <w:jc w:val="both"/>
            </w:pPr>
            <w:r>
              <w:t xml:space="preserve">Tatyana </w:t>
            </w:r>
            <w:r w:rsidRPr="00BB411F">
              <w:t>Vassilevskaya</w:t>
            </w:r>
          </w:p>
        </w:tc>
      </w:tr>
      <w:tr w:rsidR="007A189D" w:rsidRPr="007A189D" w14:paraId="040C2793" w14:textId="77777777" w:rsidTr="007A189D">
        <w:tc>
          <w:tcPr>
            <w:tcW w:w="4390" w:type="dxa"/>
          </w:tcPr>
          <w:p w14:paraId="6FDCCBD9" w14:textId="283578DC" w:rsidR="007A189D" w:rsidRPr="007A189D" w:rsidRDefault="007A189D" w:rsidP="00DE5B84">
            <w:pPr>
              <w:tabs>
                <w:tab w:val="left" w:pos="930"/>
              </w:tabs>
              <w:spacing w:line="240" w:lineRule="auto"/>
              <w:jc w:val="both"/>
            </w:pPr>
            <w:r>
              <w:t xml:space="preserve">Cassa </w:t>
            </w:r>
            <w:proofErr w:type="spellStart"/>
            <w:r>
              <w:t>Depositi</w:t>
            </w:r>
            <w:proofErr w:type="spellEnd"/>
            <w:r>
              <w:t xml:space="preserve"> e </w:t>
            </w:r>
            <w:proofErr w:type="spellStart"/>
            <w:r>
              <w:t>Prestiti</w:t>
            </w:r>
            <w:proofErr w:type="spellEnd"/>
            <w:r>
              <w:t xml:space="preserve"> (CDP)</w:t>
            </w:r>
          </w:p>
        </w:tc>
        <w:tc>
          <w:tcPr>
            <w:tcW w:w="4672" w:type="dxa"/>
          </w:tcPr>
          <w:p w14:paraId="04852C96" w14:textId="0942DCFB" w:rsidR="007A189D" w:rsidRPr="007A189D" w:rsidRDefault="007A189D" w:rsidP="00DE5B84">
            <w:pPr>
              <w:spacing w:line="240" w:lineRule="auto"/>
              <w:jc w:val="both"/>
            </w:pPr>
            <w:r>
              <w:t>Marco Boffo</w:t>
            </w:r>
          </w:p>
        </w:tc>
      </w:tr>
      <w:tr w:rsidR="007A189D" w:rsidRPr="007A189D" w14:paraId="3911C6F5" w14:textId="77777777" w:rsidTr="007A189D">
        <w:tc>
          <w:tcPr>
            <w:tcW w:w="4390" w:type="dxa"/>
          </w:tcPr>
          <w:p w14:paraId="6156E4E7" w14:textId="73A92D2E" w:rsidR="007A189D" w:rsidRPr="007A189D" w:rsidRDefault="007A189D" w:rsidP="00DE5B84">
            <w:pPr>
              <w:spacing w:line="240" w:lineRule="auto"/>
              <w:jc w:val="both"/>
            </w:pPr>
            <w:r>
              <w:t>Caisse des Dépôts et Gestion du Maroc (CDG)</w:t>
            </w:r>
          </w:p>
        </w:tc>
        <w:tc>
          <w:tcPr>
            <w:tcW w:w="4672" w:type="dxa"/>
          </w:tcPr>
          <w:p w14:paraId="5D985C17" w14:textId="34EE8F2C" w:rsidR="007A189D" w:rsidRPr="007A189D" w:rsidRDefault="007A189D" w:rsidP="00DE5B84">
            <w:pPr>
              <w:spacing w:line="240" w:lineRule="auto"/>
              <w:jc w:val="both"/>
            </w:pPr>
            <w:r>
              <w:t xml:space="preserve">Laila </w:t>
            </w:r>
            <w:proofErr w:type="spellStart"/>
            <w:r>
              <w:t>Mikou</w:t>
            </w:r>
            <w:proofErr w:type="spellEnd"/>
            <w:r>
              <w:t xml:space="preserve"> </w:t>
            </w:r>
          </w:p>
        </w:tc>
      </w:tr>
      <w:tr w:rsidR="007A189D" w:rsidRPr="007A189D" w14:paraId="7E5C9CAB" w14:textId="77777777" w:rsidTr="007A189D">
        <w:tc>
          <w:tcPr>
            <w:tcW w:w="4390" w:type="dxa"/>
          </w:tcPr>
          <w:p w14:paraId="7A0A6E5B" w14:textId="177BA0EF" w:rsidR="007A189D" w:rsidRPr="007A189D" w:rsidRDefault="007A189D" w:rsidP="00DE5B84">
            <w:pPr>
              <w:spacing w:line="240" w:lineRule="auto"/>
              <w:jc w:val="both"/>
              <w:rPr>
                <w:lang w:val="en-US"/>
              </w:rPr>
            </w:pPr>
            <w:r w:rsidRPr="007A189D">
              <w:rPr>
                <w:lang w:val="en-US"/>
              </w:rPr>
              <w:t>Council of Europe Development Bank</w:t>
            </w:r>
            <w:r>
              <w:rPr>
                <w:lang w:val="en-US"/>
              </w:rPr>
              <w:t xml:space="preserve"> (CED)</w:t>
            </w:r>
          </w:p>
        </w:tc>
        <w:tc>
          <w:tcPr>
            <w:tcW w:w="4672" w:type="dxa"/>
          </w:tcPr>
          <w:p w14:paraId="7D389297" w14:textId="1BAC1DF1" w:rsidR="007A189D" w:rsidRPr="007A189D" w:rsidRDefault="007A189D" w:rsidP="00DE5B84">
            <w:pPr>
              <w:spacing w:line="240" w:lineRule="auto"/>
              <w:jc w:val="both"/>
              <w:rPr>
                <w:lang w:val="en-US"/>
              </w:rPr>
            </w:pPr>
            <w:r>
              <w:rPr>
                <w:lang w:val="en-US"/>
              </w:rPr>
              <w:t xml:space="preserve">Anton </w:t>
            </w:r>
            <w:proofErr w:type="spellStart"/>
            <w:r>
              <w:rPr>
                <w:lang w:val="en-US"/>
              </w:rPr>
              <w:t>Spierenberg</w:t>
            </w:r>
            <w:proofErr w:type="spellEnd"/>
          </w:p>
        </w:tc>
      </w:tr>
      <w:tr w:rsidR="007A189D" w:rsidRPr="007A189D" w14:paraId="5A0A6DB9" w14:textId="77777777" w:rsidTr="007A189D">
        <w:tc>
          <w:tcPr>
            <w:tcW w:w="4390" w:type="dxa"/>
          </w:tcPr>
          <w:p w14:paraId="41F34907" w14:textId="380E5CCE" w:rsidR="007A189D" w:rsidRPr="007A189D" w:rsidRDefault="007A189D" w:rsidP="00DE5B84">
            <w:pPr>
              <w:spacing w:line="240" w:lineRule="auto"/>
              <w:jc w:val="both"/>
              <w:rPr>
                <w:lang w:val="en-US"/>
              </w:rPr>
            </w:pPr>
            <w:proofErr w:type="spellStart"/>
            <w:r>
              <w:rPr>
                <w:lang w:val="en-US"/>
              </w:rPr>
              <w:t>Crédit</w:t>
            </w:r>
            <w:proofErr w:type="spellEnd"/>
            <w:r>
              <w:rPr>
                <w:lang w:val="en-US"/>
              </w:rPr>
              <w:t xml:space="preserve"> </w:t>
            </w:r>
            <w:proofErr w:type="spellStart"/>
            <w:r>
              <w:rPr>
                <w:lang w:val="en-US"/>
              </w:rPr>
              <w:t>Agricole</w:t>
            </w:r>
            <w:proofErr w:type="spellEnd"/>
          </w:p>
        </w:tc>
        <w:tc>
          <w:tcPr>
            <w:tcW w:w="4672" w:type="dxa"/>
          </w:tcPr>
          <w:p w14:paraId="2D456397" w14:textId="318A515C" w:rsidR="007A189D" w:rsidRPr="007A189D" w:rsidRDefault="009920E6" w:rsidP="00BB411F">
            <w:pPr>
              <w:spacing w:line="240" w:lineRule="auto"/>
              <w:jc w:val="both"/>
              <w:rPr>
                <w:lang w:val="en-US"/>
              </w:rPr>
            </w:pPr>
            <w:r>
              <w:rPr>
                <w:lang w:val="en-US"/>
              </w:rPr>
              <w:t>Eric Coch</w:t>
            </w:r>
            <w:r w:rsidR="007A189D">
              <w:rPr>
                <w:lang w:val="en-US"/>
              </w:rPr>
              <w:t>a</w:t>
            </w:r>
            <w:r>
              <w:rPr>
                <w:lang w:val="en-US"/>
              </w:rPr>
              <w:t>r</w:t>
            </w:r>
            <w:r w:rsidR="00BB411F">
              <w:rPr>
                <w:lang w:val="en-US"/>
              </w:rPr>
              <w:t>d</w:t>
            </w:r>
          </w:p>
        </w:tc>
      </w:tr>
      <w:tr w:rsidR="007A189D" w:rsidRPr="007A189D" w14:paraId="605614C0" w14:textId="77777777" w:rsidTr="007A189D">
        <w:tc>
          <w:tcPr>
            <w:tcW w:w="4390" w:type="dxa"/>
          </w:tcPr>
          <w:p w14:paraId="201DE955" w14:textId="09DE34DA" w:rsidR="007A189D" w:rsidRPr="007A189D" w:rsidRDefault="007A189D" w:rsidP="00DE5B84">
            <w:pPr>
              <w:spacing w:line="240" w:lineRule="auto"/>
              <w:jc w:val="both"/>
              <w:rPr>
                <w:lang w:val="en-US"/>
              </w:rPr>
            </w:pPr>
            <w:r w:rsidRPr="007A189D">
              <w:rPr>
                <w:lang w:val="en-US"/>
              </w:rPr>
              <w:t>Development Bank of Southern Africa</w:t>
            </w:r>
          </w:p>
        </w:tc>
        <w:tc>
          <w:tcPr>
            <w:tcW w:w="4672" w:type="dxa"/>
          </w:tcPr>
          <w:p w14:paraId="368D2876" w14:textId="771A5F64" w:rsidR="007A189D" w:rsidRPr="007A189D" w:rsidRDefault="00F103DC" w:rsidP="00DE5B84">
            <w:pPr>
              <w:spacing w:line="240" w:lineRule="auto"/>
              <w:jc w:val="both"/>
              <w:rPr>
                <w:lang w:val="en-US"/>
              </w:rPr>
            </w:pPr>
            <w:r>
              <w:rPr>
                <w:lang w:val="en-US"/>
              </w:rPr>
              <w:t>Nomsa Zondi</w:t>
            </w:r>
          </w:p>
        </w:tc>
      </w:tr>
      <w:tr w:rsidR="007A189D" w:rsidRPr="007A189D" w14:paraId="62374243" w14:textId="77777777" w:rsidTr="007A189D">
        <w:tc>
          <w:tcPr>
            <w:tcW w:w="4390" w:type="dxa"/>
          </w:tcPr>
          <w:p w14:paraId="365E3365" w14:textId="242B83B6" w:rsidR="007A189D" w:rsidRPr="007A189D" w:rsidRDefault="00F103DC" w:rsidP="00DE5B84">
            <w:pPr>
              <w:spacing w:line="240" w:lineRule="auto"/>
              <w:jc w:val="both"/>
              <w:rPr>
                <w:lang w:val="en-US"/>
              </w:rPr>
            </w:pPr>
            <w:r>
              <w:rPr>
                <w:lang w:val="en-US"/>
              </w:rPr>
              <w:t>European Investment Bank (EIB)</w:t>
            </w:r>
          </w:p>
        </w:tc>
        <w:tc>
          <w:tcPr>
            <w:tcW w:w="4672" w:type="dxa"/>
          </w:tcPr>
          <w:p w14:paraId="56E67585" w14:textId="2162943D" w:rsidR="007A189D" w:rsidRPr="007A189D" w:rsidRDefault="00BB411F" w:rsidP="00DE5B84">
            <w:pPr>
              <w:spacing w:line="240" w:lineRule="auto"/>
              <w:jc w:val="both"/>
              <w:rPr>
                <w:lang w:val="en-US"/>
              </w:rPr>
            </w:pPr>
            <w:r>
              <w:rPr>
                <w:lang w:val="en-US"/>
              </w:rPr>
              <w:t xml:space="preserve">Adrien de </w:t>
            </w:r>
            <w:proofErr w:type="spellStart"/>
            <w:r>
              <w:rPr>
                <w:lang w:val="en-US"/>
              </w:rPr>
              <w:t>Bassompierre</w:t>
            </w:r>
            <w:proofErr w:type="spellEnd"/>
          </w:p>
        </w:tc>
      </w:tr>
      <w:tr w:rsidR="007A189D" w:rsidRPr="00F103DC" w14:paraId="6EF416CD" w14:textId="77777777" w:rsidTr="007A189D">
        <w:tc>
          <w:tcPr>
            <w:tcW w:w="4390" w:type="dxa"/>
          </w:tcPr>
          <w:p w14:paraId="7CF5E119" w14:textId="547E6612" w:rsidR="007A189D" w:rsidRPr="007A189D" w:rsidRDefault="00F103DC" w:rsidP="00DE5B84">
            <w:pPr>
              <w:spacing w:line="240" w:lineRule="auto"/>
              <w:jc w:val="both"/>
              <w:rPr>
                <w:lang w:val="en-US"/>
              </w:rPr>
            </w:pPr>
            <w:r>
              <w:rPr>
                <w:lang w:val="en-US"/>
              </w:rPr>
              <w:t>HSBC</w:t>
            </w:r>
          </w:p>
        </w:tc>
        <w:tc>
          <w:tcPr>
            <w:tcW w:w="4672" w:type="dxa"/>
          </w:tcPr>
          <w:p w14:paraId="7FC97756" w14:textId="517930BB" w:rsidR="007A189D" w:rsidRPr="00F103DC" w:rsidRDefault="00F103DC" w:rsidP="00BB411F">
            <w:pPr>
              <w:spacing w:line="240" w:lineRule="auto"/>
              <w:jc w:val="both"/>
            </w:pPr>
            <w:r w:rsidRPr="00F103DC">
              <w:t xml:space="preserve">Deborah </w:t>
            </w:r>
            <w:proofErr w:type="spellStart"/>
            <w:r w:rsidRPr="00F103DC">
              <w:t>Kuszner</w:t>
            </w:r>
            <w:proofErr w:type="spellEnd"/>
          </w:p>
        </w:tc>
      </w:tr>
      <w:tr w:rsidR="007A189D" w:rsidRPr="00947218" w14:paraId="469238E8" w14:textId="77777777" w:rsidTr="007A189D">
        <w:tc>
          <w:tcPr>
            <w:tcW w:w="4390" w:type="dxa"/>
          </w:tcPr>
          <w:p w14:paraId="251B9A5B" w14:textId="5CC69046" w:rsidR="007A189D" w:rsidRPr="00947218" w:rsidRDefault="00947218" w:rsidP="00DE5B84">
            <w:pPr>
              <w:spacing w:line="240" w:lineRule="auto"/>
              <w:jc w:val="both"/>
              <w:rPr>
                <w:lang w:val="en-US"/>
              </w:rPr>
            </w:pPr>
            <w:r w:rsidRPr="00947218">
              <w:rPr>
                <w:lang w:val="en-US"/>
              </w:rPr>
              <w:t>Inter-American Development Bank (IDB)</w:t>
            </w:r>
          </w:p>
        </w:tc>
        <w:tc>
          <w:tcPr>
            <w:tcW w:w="4672" w:type="dxa"/>
          </w:tcPr>
          <w:p w14:paraId="2EFD4D7B" w14:textId="00F1F67A" w:rsidR="007A189D" w:rsidRPr="00947218" w:rsidRDefault="00947218" w:rsidP="00DE5B84">
            <w:pPr>
              <w:spacing w:line="240" w:lineRule="auto"/>
              <w:jc w:val="both"/>
              <w:rPr>
                <w:lang w:val="en-US"/>
              </w:rPr>
            </w:pPr>
            <w:r>
              <w:rPr>
                <w:lang w:val="en-US"/>
              </w:rPr>
              <w:t>Juliana Almeida</w:t>
            </w:r>
          </w:p>
        </w:tc>
      </w:tr>
      <w:tr w:rsidR="00F103DC" w:rsidRPr="00947218" w14:paraId="74731663" w14:textId="77777777" w:rsidTr="007A189D">
        <w:tc>
          <w:tcPr>
            <w:tcW w:w="4390" w:type="dxa"/>
          </w:tcPr>
          <w:p w14:paraId="3B2A2C78" w14:textId="451BB4FC" w:rsidR="00F103DC" w:rsidRPr="00947218" w:rsidRDefault="00947218" w:rsidP="00DE5B84">
            <w:pPr>
              <w:spacing w:line="240" w:lineRule="auto"/>
              <w:jc w:val="both"/>
              <w:rPr>
                <w:lang w:val="en-US"/>
              </w:rPr>
            </w:pPr>
            <w:r>
              <w:rPr>
                <w:lang w:val="en-US"/>
              </w:rPr>
              <w:t>JICA</w:t>
            </w:r>
          </w:p>
        </w:tc>
        <w:tc>
          <w:tcPr>
            <w:tcW w:w="4672" w:type="dxa"/>
          </w:tcPr>
          <w:p w14:paraId="5BF8D793" w14:textId="314F5F49" w:rsidR="00F103DC" w:rsidRPr="00947218" w:rsidRDefault="00947218" w:rsidP="00BB411F">
            <w:pPr>
              <w:spacing w:line="240" w:lineRule="auto"/>
              <w:jc w:val="both"/>
              <w:rPr>
                <w:lang w:val="en-US"/>
              </w:rPr>
            </w:pPr>
            <w:proofErr w:type="spellStart"/>
            <w:r>
              <w:rPr>
                <w:lang w:val="en-US"/>
              </w:rPr>
              <w:t>Shizuka</w:t>
            </w:r>
            <w:proofErr w:type="spellEnd"/>
            <w:r>
              <w:rPr>
                <w:lang w:val="en-US"/>
              </w:rPr>
              <w:t xml:space="preserve"> </w:t>
            </w:r>
            <w:proofErr w:type="spellStart"/>
            <w:r>
              <w:rPr>
                <w:lang w:val="en-US"/>
              </w:rPr>
              <w:t>Onihi</w:t>
            </w:r>
            <w:proofErr w:type="spellEnd"/>
          </w:p>
        </w:tc>
      </w:tr>
      <w:tr w:rsidR="00BB411F" w:rsidRPr="00947218" w14:paraId="27886CA7" w14:textId="77777777" w:rsidTr="007A189D">
        <w:tc>
          <w:tcPr>
            <w:tcW w:w="4390" w:type="dxa"/>
          </w:tcPr>
          <w:p w14:paraId="4A30887B" w14:textId="72B96EC5" w:rsidR="00BB411F" w:rsidRDefault="00BB411F" w:rsidP="00DE5B84">
            <w:pPr>
              <w:spacing w:line="240" w:lineRule="auto"/>
              <w:jc w:val="both"/>
              <w:rPr>
                <w:lang w:val="en-US"/>
              </w:rPr>
            </w:pPr>
            <w:proofErr w:type="spellStart"/>
            <w:r>
              <w:rPr>
                <w:lang w:val="en-US"/>
              </w:rPr>
              <w:t>KfW</w:t>
            </w:r>
            <w:proofErr w:type="spellEnd"/>
          </w:p>
        </w:tc>
        <w:tc>
          <w:tcPr>
            <w:tcW w:w="4672" w:type="dxa"/>
          </w:tcPr>
          <w:p w14:paraId="42F0B624" w14:textId="57C431DF" w:rsidR="00BB411F" w:rsidRDefault="00BB411F" w:rsidP="00DE5B84">
            <w:pPr>
              <w:spacing w:line="240" w:lineRule="auto"/>
              <w:jc w:val="both"/>
              <w:rPr>
                <w:lang w:val="en-US"/>
              </w:rPr>
            </w:pPr>
            <w:r>
              <w:rPr>
                <w:lang w:val="en-US"/>
              </w:rPr>
              <w:t xml:space="preserve">Nicolai </w:t>
            </w:r>
            <w:proofErr w:type="spellStart"/>
            <w:r>
              <w:rPr>
                <w:lang w:val="en-US"/>
              </w:rPr>
              <w:t>Tust</w:t>
            </w:r>
            <w:proofErr w:type="spellEnd"/>
          </w:p>
        </w:tc>
      </w:tr>
      <w:tr w:rsidR="007A189D" w:rsidRPr="00947218" w14:paraId="48632C0D" w14:textId="77777777" w:rsidTr="007A189D">
        <w:tc>
          <w:tcPr>
            <w:tcW w:w="4390" w:type="dxa"/>
          </w:tcPr>
          <w:p w14:paraId="729DF239" w14:textId="3E81A05B" w:rsidR="007A189D" w:rsidRPr="00947218" w:rsidRDefault="00947218" w:rsidP="00DE5B84">
            <w:pPr>
              <w:spacing w:line="240" w:lineRule="auto"/>
              <w:jc w:val="both"/>
              <w:rPr>
                <w:lang w:val="en-US"/>
              </w:rPr>
            </w:pPr>
            <w:r>
              <w:rPr>
                <w:lang w:val="en-US"/>
              </w:rPr>
              <w:t>TSKB</w:t>
            </w:r>
          </w:p>
        </w:tc>
        <w:tc>
          <w:tcPr>
            <w:tcW w:w="4672" w:type="dxa"/>
          </w:tcPr>
          <w:p w14:paraId="30625BA9" w14:textId="74CA7F2B" w:rsidR="007A189D" w:rsidRPr="00947218" w:rsidRDefault="00947218" w:rsidP="00DE5B84">
            <w:pPr>
              <w:spacing w:line="240" w:lineRule="auto"/>
              <w:jc w:val="both"/>
              <w:rPr>
                <w:lang w:val="en-US"/>
              </w:rPr>
            </w:pPr>
            <w:r>
              <w:rPr>
                <w:lang w:val="en-US"/>
              </w:rPr>
              <w:t xml:space="preserve">Refik Akinci, Ece </w:t>
            </w:r>
            <w:r w:rsidRPr="00947218">
              <w:rPr>
                <w:lang w:val="en-US"/>
              </w:rPr>
              <w:t>Coşkuntürk</w:t>
            </w:r>
          </w:p>
        </w:tc>
      </w:tr>
    </w:tbl>
    <w:p w14:paraId="7C6C2DE0" w14:textId="77777777" w:rsidR="00684EB0" w:rsidRDefault="00684EB0" w:rsidP="00684EB0">
      <w:pPr>
        <w:spacing w:after="0" w:line="240" w:lineRule="auto"/>
        <w:jc w:val="both"/>
        <w:rPr>
          <w:lang w:val="en-US"/>
        </w:rPr>
      </w:pPr>
      <w:r>
        <w:rPr>
          <w:b/>
          <w:lang w:val="en-US"/>
        </w:rPr>
        <w:t>Online participant</w:t>
      </w:r>
      <w:r w:rsidRPr="007A77A6">
        <w:rPr>
          <w:b/>
          <w:lang w:val="en-US"/>
        </w:rPr>
        <w:t>:</w:t>
      </w:r>
      <w:r>
        <w:rPr>
          <w:lang w:val="en-US"/>
        </w:rPr>
        <w:t xml:space="preserve"> </w:t>
      </w:r>
      <w:proofErr w:type="spellStart"/>
      <w:r>
        <w:rPr>
          <w:lang w:val="en-US"/>
        </w:rPr>
        <w:t>Arnesh</w:t>
      </w:r>
      <w:proofErr w:type="spellEnd"/>
      <w:r>
        <w:rPr>
          <w:lang w:val="en-US"/>
        </w:rPr>
        <w:t xml:space="preserve"> Sharma (Yes Bank)</w:t>
      </w:r>
    </w:p>
    <w:p w14:paraId="26BC9991" w14:textId="15CC3537" w:rsidR="00F103DC" w:rsidRDefault="00F103DC" w:rsidP="00DE5B84">
      <w:pPr>
        <w:spacing w:after="0" w:line="240" w:lineRule="auto"/>
        <w:jc w:val="both"/>
        <w:rPr>
          <w:lang w:val="en-US"/>
        </w:rPr>
      </w:pPr>
      <w:r w:rsidRPr="00947218">
        <w:rPr>
          <w:b/>
          <w:lang w:val="en-US"/>
        </w:rPr>
        <w:t>Participants representing the Secretariat:</w:t>
      </w:r>
      <w:r w:rsidRPr="00947218">
        <w:rPr>
          <w:lang w:val="en-US"/>
        </w:rPr>
        <w:t xml:space="preserve"> </w:t>
      </w:r>
      <w:r w:rsidR="00DE5B84">
        <w:rPr>
          <w:lang w:val="en-US"/>
        </w:rPr>
        <w:t>Ian Cochran and</w:t>
      </w:r>
      <w:r w:rsidR="00AB0950" w:rsidRPr="00947218">
        <w:rPr>
          <w:lang w:val="en-US"/>
        </w:rPr>
        <w:t xml:space="preserve"> Alice </w:t>
      </w:r>
      <w:proofErr w:type="spellStart"/>
      <w:r w:rsidR="00AB0950" w:rsidRPr="00947218">
        <w:rPr>
          <w:lang w:val="en-US"/>
        </w:rPr>
        <w:t>Pauthier</w:t>
      </w:r>
      <w:proofErr w:type="spellEnd"/>
      <w:r w:rsidR="00AB0950" w:rsidRPr="00947218">
        <w:rPr>
          <w:lang w:val="en-US"/>
        </w:rPr>
        <w:t xml:space="preserve"> (</w:t>
      </w:r>
      <w:r w:rsidRPr="00947218">
        <w:rPr>
          <w:lang w:val="en-US"/>
        </w:rPr>
        <w:t>I4CE</w:t>
      </w:r>
      <w:r w:rsidR="00AB0950" w:rsidRPr="00947218">
        <w:rPr>
          <w:lang w:val="en-US"/>
        </w:rPr>
        <w:t>)</w:t>
      </w:r>
    </w:p>
    <w:p w14:paraId="56223F91" w14:textId="77777777" w:rsidR="005A3CDA" w:rsidRPr="00947218" w:rsidRDefault="005A3CDA" w:rsidP="00DE5B84">
      <w:pPr>
        <w:spacing w:after="0" w:line="240" w:lineRule="auto"/>
        <w:jc w:val="both"/>
        <w:rPr>
          <w:lang w:val="en-US"/>
        </w:rPr>
      </w:pPr>
    </w:p>
    <w:tbl>
      <w:tblPr>
        <w:tblStyle w:val="Grilledutableau"/>
        <w:tblW w:w="0" w:type="auto"/>
        <w:tblLook w:val="04A0" w:firstRow="1" w:lastRow="0" w:firstColumn="1" w:lastColumn="0" w:noHBand="0" w:noVBand="1"/>
      </w:tblPr>
      <w:tblGrid>
        <w:gridCol w:w="9062"/>
      </w:tblGrid>
      <w:tr w:rsidR="00A16046" w:rsidRPr="00684EB0" w14:paraId="0AA945EC" w14:textId="77777777" w:rsidTr="00A16046">
        <w:tc>
          <w:tcPr>
            <w:tcW w:w="9062" w:type="dxa"/>
          </w:tcPr>
          <w:p w14:paraId="612169BE" w14:textId="4D9A4874" w:rsidR="00A16046" w:rsidRDefault="00A16046" w:rsidP="00A16046">
            <w:pPr>
              <w:pStyle w:val="Titre1"/>
              <w:jc w:val="both"/>
              <w:outlineLvl w:val="0"/>
              <w:rPr>
                <w:lang w:val="en-US"/>
              </w:rPr>
            </w:pPr>
            <w:r>
              <w:rPr>
                <w:lang w:val="en-US"/>
              </w:rPr>
              <w:t xml:space="preserve">Outcomes of the workshop </w:t>
            </w:r>
          </w:p>
          <w:p w14:paraId="191ABE57" w14:textId="0076A617" w:rsidR="00684EB0" w:rsidRPr="00684EB0" w:rsidRDefault="003451D7" w:rsidP="00684EB0">
            <w:pPr>
              <w:jc w:val="both"/>
              <w:rPr>
                <w:rFonts w:ascii="Calibri" w:hAnsi="Calibri" w:cs="Calibri"/>
                <w:shd w:val="clear" w:color="auto" w:fill="FFFFFF"/>
                <w:lang w:val="en-US"/>
              </w:rPr>
            </w:pPr>
            <w:r>
              <w:rPr>
                <w:rFonts w:ascii="Calibri" w:hAnsi="Calibri" w:cs="Calibri"/>
                <w:shd w:val="clear" w:color="auto" w:fill="FFFFFF"/>
                <w:lang w:val="en-US"/>
              </w:rPr>
              <w:t>T</w:t>
            </w:r>
            <w:r>
              <w:rPr>
                <w:rFonts w:ascii="Calibri" w:hAnsi="Calibri" w:cs="Calibri"/>
                <w:shd w:val="clear" w:color="auto" w:fill="FFFFFF"/>
                <w:lang w:val="en-US"/>
              </w:rPr>
              <w:t>his workshop held under Chatham House rules</w:t>
            </w:r>
            <w:r>
              <w:rPr>
                <w:rFonts w:ascii="Calibri" w:hAnsi="Calibri" w:cs="Calibri"/>
                <w:shd w:val="clear" w:color="auto" w:fill="FFFFFF"/>
                <w:lang w:val="en-US"/>
              </w:rPr>
              <w:t xml:space="preserve"> was the first working session of the work stream.</w:t>
            </w:r>
            <w:r>
              <w:rPr>
                <w:lang w:val="en-US"/>
              </w:rPr>
              <w:t xml:space="preserve"> General</w:t>
            </w:r>
            <w:r w:rsidR="00684EB0" w:rsidRPr="00684EB0">
              <w:rPr>
                <w:rFonts w:ascii="Calibri" w:hAnsi="Calibri" w:cs="Calibri"/>
                <w:shd w:val="clear" w:color="auto" w:fill="FFFFFF"/>
                <w:lang w:val="en-US"/>
              </w:rPr>
              <w:t xml:space="preserve"> trends identified by the survey</w:t>
            </w:r>
            <w:r>
              <w:rPr>
                <w:rFonts w:ascii="Calibri" w:hAnsi="Calibri" w:cs="Calibri"/>
                <w:shd w:val="clear" w:color="auto" w:fill="FFFFFF"/>
                <w:lang w:val="en-US"/>
              </w:rPr>
              <w:t xml:space="preserve"> of Supporting Institutions</w:t>
            </w:r>
            <w:r w:rsidR="00684EB0" w:rsidRPr="00684EB0">
              <w:rPr>
                <w:rFonts w:ascii="Calibri" w:hAnsi="Calibri" w:cs="Calibri"/>
                <w:shd w:val="clear" w:color="auto" w:fill="FFFFFF"/>
                <w:lang w:val="en-US"/>
              </w:rPr>
              <w:t xml:space="preserve"> </w:t>
            </w:r>
            <w:r>
              <w:rPr>
                <w:rFonts w:ascii="Calibri" w:hAnsi="Calibri" w:cs="Calibri"/>
                <w:shd w:val="clear" w:color="auto" w:fill="FFFFFF"/>
                <w:lang w:val="en-US"/>
              </w:rPr>
              <w:t xml:space="preserve">were presented </w:t>
            </w:r>
            <w:r w:rsidR="00684EB0" w:rsidRPr="00684EB0">
              <w:rPr>
                <w:rFonts w:ascii="Calibri" w:hAnsi="Calibri" w:cs="Calibri"/>
                <w:shd w:val="clear" w:color="auto" w:fill="FFFFFF"/>
                <w:lang w:val="en-US"/>
              </w:rPr>
              <w:t>and discuss</w:t>
            </w:r>
            <w:r>
              <w:rPr>
                <w:rFonts w:ascii="Calibri" w:hAnsi="Calibri" w:cs="Calibri"/>
                <w:shd w:val="clear" w:color="auto" w:fill="FFFFFF"/>
                <w:lang w:val="en-US"/>
              </w:rPr>
              <w:t>ed</w:t>
            </w:r>
            <w:r w:rsidR="00684EB0" w:rsidRPr="00684EB0">
              <w:rPr>
                <w:rFonts w:ascii="Calibri" w:hAnsi="Calibri" w:cs="Calibri"/>
                <w:shd w:val="clear" w:color="auto" w:fill="FFFFFF"/>
                <w:lang w:val="en-US"/>
              </w:rPr>
              <w:t xml:space="preserve"> </w:t>
            </w:r>
            <w:r>
              <w:rPr>
                <w:rFonts w:ascii="Calibri" w:hAnsi="Calibri" w:cs="Calibri"/>
                <w:shd w:val="clear" w:color="auto" w:fill="FFFFFF"/>
                <w:lang w:val="en-US"/>
              </w:rPr>
              <w:t xml:space="preserve">around two working sessions: </w:t>
            </w:r>
          </w:p>
          <w:p w14:paraId="047D47DB" w14:textId="77777777" w:rsidR="003451D7" w:rsidRDefault="003451D7" w:rsidP="003451D7">
            <w:pPr>
              <w:spacing w:line="240" w:lineRule="auto"/>
              <w:ind w:left="2124" w:hanging="2124"/>
              <w:jc w:val="both"/>
              <w:rPr>
                <w:lang w:val="en-US"/>
              </w:rPr>
            </w:pPr>
            <w:r w:rsidRPr="00BB411F">
              <w:rPr>
                <w:b/>
                <w:lang w:val="en-US"/>
              </w:rPr>
              <w:t>Working Session 1</w:t>
            </w:r>
            <w:r w:rsidRPr="00BB411F">
              <w:rPr>
                <w:lang w:val="en-US"/>
              </w:rPr>
              <w:t>: “BUILDING AND DISS</w:t>
            </w:r>
            <w:r>
              <w:rPr>
                <w:lang w:val="en-US"/>
              </w:rPr>
              <w:t xml:space="preserve">EMINATING CLIMATE STRATEGIES" </w:t>
            </w:r>
          </w:p>
          <w:p w14:paraId="2E950F69" w14:textId="401F1BE0" w:rsidR="003451D7" w:rsidRPr="003451D7" w:rsidRDefault="003451D7" w:rsidP="003451D7">
            <w:pPr>
              <w:spacing w:line="240" w:lineRule="auto"/>
              <w:ind w:left="2124" w:hanging="2124"/>
              <w:jc w:val="both"/>
              <w:rPr>
                <w:i/>
                <w:lang w:val="en-US"/>
              </w:rPr>
            </w:pPr>
            <w:r w:rsidRPr="00BB411F">
              <w:rPr>
                <w:lang w:val="en-US"/>
              </w:rPr>
              <w:t xml:space="preserve">How to build and gain institutional traction for climate strategies? </w:t>
            </w:r>
          </w:p>
          <w:p w14:paraId="277CF461" w14:textId="77777777" w:rsidR="003451D7" w:rsidRPr="00BB411F" w:rsidRDefault="003451D7" w:rsidP="003451D7">
            <w:pPr>
              <w:spacing w:line="240" w:lineRule="auto"/>
              <w:jc w:val="both"/>
              <w:rPr>
                <w:lang w:val="en-US"/>
              </w:rPr>
            </w:pPr>
          </w:p>
          <w:p w14:paraId="7FB800C8" w14:textId="0404C2EA" w:rsidR="003451D7" w:rsidRDefault="003451D7" w:rsidP="003451D7">
            <w:pPr>
              <w:spacing w:line="240" w:lineRule="auto"/>
              <w:ind w:left="2124" w:hanging="2124"/>
              <w:jc w:val="both"/>
              <w:rPr>
                <w:lang w:val="en-US"/>
              </w:rPr>
            </w:pPr>
            <w:r w:rsidRPr="00BB411F">
              <w:rPr>
                <w:b/>
                <w:lang w:val="en-US"/>
              </w:rPr>
              <w:t>Working Session 2</w:t>
            </w:r>
            <w:r w:rsidRPr="00BB411F">
              <w:rPr>
                <w:lang w:val="en-US"/>
              </w:rPr>
              <w:t>: “</w:t>
            </w:r>
            <w:r w:rsidRPr="00BB411F">
              <w:rPr>
                <w:rFonts w:ascii="Segoe UI" w:hAnsi="Segoe UI" w:cs="Segoe UI"/>
                <w:color w:val="000000"/>
                <w:sz w:val="20"/>
                <w:szCs w:val="20"/>
                <w:lang w:val="en-US"/>
              </w:rPr>
              <w:t xml:space="preserve">CLIMATE STRATEGIES AT THE OPERATIONAL LEVEL" </w:t>
            </w:r>
          </w:p>
          <w:p w14:paraId="6DB613C1" w14:textId="77777777" w:rsidR="003451D7" w:rsidRDefault="003451D7" w:rsidP="003451D7">
            <w:pPr>
              <w:spacing w:line="240" w:lineRule="auto"/>
              <w:jc w:val="both"/>
              <w:rPr>
                <w:lang w:val="en-US"/>
              </w:rPr>
            </w:pPr>
            <w:r w:rsidRPr="00BB411F">
              <w:rPr>
                <w:lang w:val="en-US"/>
              </w:rPr>
              <w:t xml:space="preserve">How can climate teams support the entire project, lending and investment cycles and </w:t>
            </w:r>
            <w:proofErr w:type="gramStart"/>
            <w:r w:rsidRPr="00BB411F">
              <w:rPr>
                <w:lang w:val="en-US"/>
              </w:rPr>
              <w:t>decision making</w:t>
            </w:r>
            <w:proofErr w:type="gramEnd"/>
            <w:r w:rsidRPr="00BB411F">
              <w:rPr>
                <w:lang w:val="en-US"/>
              </w:rPr>
              <w:t xml:space="preserve">? What role for training, assistance and support – paired with assessment, review and oversight? </w:t>
            </w:r>
          </w:p>
          <w:p w14:paraId="6EAE03BA" w14:textId="77777777" w:rsidR="003451D7" w:rsidRDefault="003451D7" w:rsidP="003451D7">
            <w:pPr>
              <w:spacing w:line="240" w:lineRule="auto"/>
              <w:jc w:val="both"/>
              <w:rPr>
                <w:lang w:val="en-US"/>
              </w:rPr>
            </w:pPr>
          </w:p>
          <w:p w14:paraId="399A8045" w14:textId="1373F229" w:rsidR="003451D7" w:rsidRDefault="003451D7" w:rsidP="005A3CDA">
            <w:pPr>
              <w:spacing w:line="240" w:lineRule="auto"/>
              <w:jc w:val="both"/>
              <w:rPr>
                <w:lang w:val="en-US"/>
              </w:rPr>
            </w:pPr>
            <w:r>
              <w:rPr>
                <w:lang w:val="en-US"/>
              </w:rPr>
              <w:t>Following this initial discussions, Supporting Institutions presented their</w:t>
            </w:r>
            <w:r w:rsidR="005A3CDA">
              <w:rPr>
                <w:lang w:val="en-US"/>
              </w:rPr>
              <w:t xml:space="preserve"> expectations for this Work S</w:t>
            </w:r>
            <w:r w:rsidR="00684EB0">
              <w:rPr>
                <w:lang w:val="en-US"/>
              </w:rPr>
              <w:t xml:space="preserve">tream. Participants highlighted </w:t>
            </w:r>
            <w:r>
              <w:rPr>
                <w:lang w:val="en-US"/>
              </w:rPr>
              <w:t>both</w:t>
            </w:r>
            <w:r w:rsidR="00684EB0">
              <w:rPr>
                <w:lang w:val="en-US"/>
              </w:rPr>
              <w:t xml:space="preserve"> </w:t>
            </w:r>
            <w:r>
              <w:rPr>
                <w:lang w:val="en-US"/>
              </w:rPr>
              <w:t xml:space="preserve">a number of issues that need to </w:t>
            </w:r>
            <w:proofErr w:type="gramStart"/>
            <w:r>
              <w:rPr>
                <w:lang w:val="en-US"/>
              </w:rPr>
              <w:t>be</w:t>
            </w:r>
            <w:r w:rsidR="00684EB0">
              <w:rPr>
                <w:lang w:val="en-US"/>
              </w:rPr>
              <w:t xml:space="preserve"> prioritize</w:t>
            </w:r>
            <w:r>
              <w:rPr>
                <w:lang w:val="en-US"/>
              </w:rPr>
              <w:t>d</w:t>
            </w:r>
            <w:proofErr w:type="gramEnd"/>
            <w:r>
              <w:rPr>
                <w:lang w:val="en-US"/>
              </w:rPr>
              <w:t xml:space="preserve"> and</w:t>
            </w:r>
            <w:r w:rsidR="00684EB0">
              <w:rPr>
                <w:lang w:val="en-US"/>
              </w:rPr>
              <w:t xml:space="preserve"> ‘modalities’ </w:t>
            </w:r>
            <w:r>
              <w:rPr>
                <w:lang w:val="en-US"/>
              </w:rPr>
              <w:t>to review</w:t>
            </w:r>
            <w:r w:rsidR="00684EB0">
              <w:rPr>
                <w:lang w:val="en-US"/>
              </w:rPr>
              <w:t xml:space="preserve"> the </w:t>
            </w:r>
            <w:r>
              <w:rPr>
                <w:lang w:val="en-US"/>
              </w:rPr>
              <w:t>Work S</w:t>
            </w:r>
            <w:r w:rsidR="00684EB0">
              <w:rPr>
                <w:lang w:val="en-US"/>
              </w:rPr>
              <w:t xml:space="preserve">tream’s </w:t>
            </w:r>
            <w:proofErr w:type="spellStart"/>
            <w:r w:rsidR="00684EB0">
              <w:rPr>
                <w:lang w:val="en-US"/>
              </w:rPr>
              <w:t>workplan</w:t>
            </w:r>
            <w:proofErr w:type="spellEnd"/>
            <w:r w:rsidR="00684EB0">
              <w:rPr>
                <w:lang w:val="en-US"/>
              </w:rPr>
              <w:t xml:space="preserve">. </w:t>
            </w:r>
          </w:p>
          <w:p w14:paraId="621DCD62" w14:textId="77777777" w:rsidR="005A3CDA" w:rsidRDefault="005A3CDA" w:rsidP="005A3CDA">
            <w:pPr>
              <w:spacing w:line="240" w:lineRule="auto"/>
              <w:jc w:val="both"/>
              <w:rPr>
                <w:lang w:val="en-US"/>
              </w:rPr>
            </w:pPr>
          </w:p>
          <w:p w14:paraId="5120C705" w14:textId="77777777" w:rsidR="003451D7" w:rsidRDefault="003451D7" w:rsidP="005A3CDA">
            <w:pPr>
              <w:spacing w:line="276" w:lineRule="auto"/>
              <w:jc w:val="both"/>
              <w:rPr>
                <w:lang w:val="en-US"/>
              </w:rPr>
            </w:pPr>
            <w:r>
              <w:rPr>
                <w:lang w:val="en-US"/>
              </w:rPr>
              <w:t>Next steps:</w:t>
            </w:r>
          </w:p>
          <w:p w14:paraId="2C50D07C" w14:textId="77777777" w:rsidR="003451D7" w:rsidRDefault="003451D7" w:rsidP="003451D7">
            <w:pPr>
              <w:pStyle w:val="Paragraphedeliste"/>
              <w:numPr>
                <w:ilvl w:val="0"/>
                <w:numId w:val="52"/>
              </w:numPr>
              <w:spacing w:after="200" w:line="276" w:lineRule="auto"/>
              <w:jc w:val="both"/>
              <w:rPr>
                <w:lang w:val="en-US"/>
              </w:rPr>
            </w:pPr>
            <w:r>
              <w:rPr>
                <w:lang w:val="en-US"/>
              </w:rPr>
              <w:t>April 2018:</w:t>
            </w:r>
          </w:p>
          <w:p w14:paraId="15455C41" w14:textId="3E85287B" w:rsidR="003451D7" w:rsidRDefault="00D310BA" w:rsidP="003451D7">
            <w:pPr>
              <w:pStyle w:val="Paragraphedeliste"/>
              <w:numPr>
                <w:ilvl w:val="1"/>
                <w:numId w:val="52"/>
              </w:numPr>
              <w:spacing w:after="200" w:line="276" w:lineRule="auto"/>
              <w:jc w:val="both"/>
              <w:rPr>
                <w:lang w:val="en-US"/>
              </w:rPr>
            </w:pPr>
            <w:r>
              <w:rPr>
                <w:lang w:val="en-US"/>
              </w:rPr>
              <w:t xml:space="preserve">Definition of an overarching 2018 </w:t>
            </w:r>
            <w:proofErr w:type="spellStart"/>
            <w:r>
              <w:rPr>
                <w:lang w:val="en-US"/>
              </w:rPr>
              <w:t>workplan</w:t>
            </w:r>
            <w:proofErr w:type="spellEnd"/>
            <w:r>
              <w:rPr>
                <w:lang w:val="en-US"/>
              </w:rPr>
              <w:t xml:space="preserve"> for the Initiative</w:t>
            </w:r>
          </w:p>
          <w:p w14:paraId="54E111C5" w14:textId="3F7F933B" w:rsidR="00A16046" w:rsidRDefault="00D310BA" w:rsidP="003451D7">
            <w:pPr>
              <w:pStyle w:val="Paragraphedeliste"/>
              <w:numPr>
                <w:ilvl w:val="1"/>
                <w:numId w:val="52"/>
              </w:numPr>
              <w:spacing w:after="200" w:line="276" w:lineRule="auto"/>
              <w:jc w:val="both"/>
              <w:rPr>
                <w:lang w:val="en-US"/>
              </w:rPr>
            </w:pPr>
            <w:r>
              <w:rPr>
                <w:lang w:val="en-US"/>
              </w:rPr>
              <w:t>P</w:t>
            </w:r>
            <w:r w:rsidR="003451D7" w:rsidRPr="003451D7">
              <w:rPr>
                <w:lang w:val="en-US"/>
              </w:rPr>
              <w:t xml:space="preserve">roposition of an updated </w:t>
            </w:r>
            <w:proofErr w:type="spellStart"/>
            <w:r w:rsidR="003451D7" w:rsidRPr="003451D7">
              <w:rPr>
                <w:lang w:val="en-US"/>
              </w:rPr>
              <w:t>workplan</w:t>
            </w:r>
            <w:proofErr w:type="spellEnd"/>
            <w:r w:rsidR="003451D7" w:rsidRPr="003451D7">
              <w:rPr>
                <w:lang w:val="en-US"/>
              </w:rPr>
              <w:t xml:space="preserve"> by the Work Stream co-leads  </w:t>
            </w:r>
          </w:p>
          <w:p w14:paraId="664396F5" w14:textId="2C5D152D" w:rsidR="00D310BA" w:rsidRDefault="00D310BA" w:rsidP="00D310BA">
            <w:pPr>
              <w:pStyle w:val="Paragraphedeliste"/>
              <w:numPr>
                <w:ilvl w:val="0"/>
                <w:numId w:val="52"/>
              </w:numPr>
              <w:spacing w:after="200" w:line="276" w:lineRule="auto"/>
              <w:jc w:val="both"/>
              <w:rPr>
                <w:lang w:val="en-US"/>
              </w:rPr>
            </w:pPr>
            <w:r>
              <w:rPr>
                <w:lang w:val="en-US"/>
              </w:rPr>
              <w:t>May 2018 onward</w:t>
            </w:r>
            <w:r w:rsidR="005A3CDA">
              <w:rPr>
                <w:lang w:val="en-US"/>
              </w:rPr>
              <w:t>s</w:t>
            </w:r>
            <w:r>
              <w:rPr>
                <w:lang w:val="en-US"/>
              </w:rPr>
              <w:t>:</w:t>
            </w:r>
          </w:p>
          <w:p w14:paraId="454BDEA5" w14:textId="10E80346" w:rsidR="00D310BA" w:rsidRPr="003451D7" w:rsidRDefault="00D310BA" w:rsidP="005A3CDA">
            <w:pPr>
              <w:pStyle w:val="Paragraphedeliste"/>
              <w:numPr>
                <w:ilvl w:val="1"/>
                <w:numId w:val="52"/>
              </w:numPr>
              <w:spacing w:after="160" w:line="276" w:lineRule="auto"/>
              <w:jc w:val="both"/>
              <w:rPr>
                <w:lang w:val="en-US"/>
              </w:rPr>
            </w:pPr>
            <w:r>
              <w:rPr>
                <w:lang w:val="en-US"/>
              </w:rPr>
              <w:t>Start of the Work Stream activities</w:t>
            </w:r>
          </w:p>
        </w:tc>
      </w:tr>
    </w:tbl>
    <w:p w14:paraId="7C1B9B5B" w14:textId="77777777" w:rsidR="00A16046" w:rsidRPr="00947218" w:rsidRDefault="00A16046" w:rsidP="00DE5B84">
      <w:pPr>
        <w:jc w:val="both"/>
        <w:rPr>
          <w:lang w:val="en-US"/>
        </w:rPr>
      </w:pPr>
    </w:p>
    <w:p w14:paraId="6C6D5040" w14:textId="77777777" w:rsidR="00AB0950" w:rsidRDefault="00AB0950" w:rsidP="00DE5B84">
      <w:pPr>
        <w:pStyle w:val="Titre1"/>
        <w:jc w:val="both"/>
        <w:rPr>
          <w:lang w:val="en-US"/>
        </w:rPr>
      </w:pPr>
      <w:r>
        <w:rPr>
          <w:lang w:val="en-US"/>
        </w:rPr>
        <w:t>Record of decisions and discussions</w:t>
      </w:r>
    </w:p>
    <w:p w14:paraId="1193DB6D" w14:textId="58361489" w:rsidR="00985D1A" w:rsidRDefault="00985D1A" w:rsidP="00DE5B84">
      <w:pPr>
        <w:tabs>
          <w:tab w:val="num" w:pos="720"/>
        </w:tabs>
        <w:jc w:val="both"/>
        <w:rPr>
          <w:rFonts w:asciiTheme="majorHAnsi" w:eastAsiaTheme="majorEastAsia" w:hAnsiTheme="majorHAnsi" w:cstheme="majorBidi"/>
          <w:color w:val="2E74B5" w:themeColor="accent1" w:themeShade="BF"/>
          <w:sz w:val="26"/>
          <w:szCs w:val="26"/>
          <w:lang w:val="en-US"/>
        </w:rPr>
      </w:pPr>
      <w:r>
        <w:rPr>
          <w:rFonts w:asciiTheme="majorHAnsi" w:eastAsiaTheme="majorEastAsia" w:hAnsiTheme="majorHAnsi" w:cstheme="majorBidi"/>
          <w:color w:val="2E74B5" w:themeColor="accent1" w:themeShade="BF"/>
          <w:sz w:val="26"/>
          <w:szCs w:val="26"/>
          <w:lang w:val="en-US"/>
        </w:rPr>
        <w:t>Welcome words form the work stream co-leads</w:t>
      </w:r>
    </w:p>
    <w:p w14:paraId="2DBEA011" w14:textId="49B0C3E8" w:rsidR="00985D1A" w:rsidRDefault="00985D1A" w:rsidP="00DE5B84">
      <w:pPr>
        <w:tabs>
          <w:tab w:val="num" w:pos="720"/>
        </w:tabs>
        <w:jc w:val="both"/>
        <w:rPr>
          <w:lang w:val="en-US"/>
        </w:rPr>
      </w:pPr>
      <w:proofErr w:type="spellStart"/>
      <w:r>
        <w:rPr>
          <w:lang w:val="en-US"/>
        </w:rPr>
        <w:t>Arnesh</w:t>
      </w:r>
      <w:proofErr w:type="spellEnd"/>
      <w:r>
        <w:rPr>
          <w:lang w:val="en-US"/>
        </w:rPr>
        <w:t xml:space="preserve"> Sharma (Yes Bank) and Adrien de </w:t>
      </w:r>
      <w:proofErr w:type="spellStart"/>
      <w:r>
        <w:rPr>
          <w:lang w:val="en-US"/>
        </w:rPr>
        <w:t>Bassompierre</w:t>
      </w:r>
      <w:proofErr w:type="spellEnd"/>
      <w:r>
        <w:rPr>
          <w:lang w:val="en-US"/>
        </w:rPr>
        <w:t xml:space="preserve"> (BEI) welcomed participants for this first workshop of the </w:t>
      </w:r>
      <w:r w:rsidR="00C165CD">
        <w:rPr>
          <w:lang w:val="en-US"/>
        </w:rPr>
        <w:t>W</w:t>
      </w:r>
      <w:r>
        <w:rPr>
          <w:lang w:val="en-US"/>
        </w:rPr>
        <w:t xml:space="preserve">ork </w:t>
      </w:r>
      <w:r w:rsidR="00C165CD">
        <w:rPr>
          <w:lang w:val="en-US"/>
        </w:rPr>
        <w:t>S</w:t>
      </w:r>
      <w:r>
        <w:rPr>
          <w:lang w:val="en-US"/>
        </w:rPr>
        <w:t xml:space="preserve">tream 4. They launched a “tour de table” asking all participants to introduce themselves and present why they are interested in following this work stream. </w:t>
      </w:r>
    </w:p>
    <w:p w14:paraId="482B1BCD" w14:textId="4564B73D" w:rsidR="00985D1A" w:rsidRDefault="00985D1A" w:rsidP="00DE5B84">
      <w:pPr>
        <w:tabs>
          <w:tab w:val="num" w:pos="720"/>
        </w:tabs>
        <w:jc w:val="both"/>
        <w:rPr>
          <w:rFonts w:asciiTheme="majorHAnsi" w:eastAsiaTheme="majorEastAsia" w:hAnsiTheme="majorHAnsi" w:cstheme="majorBidi"/>
          <w:color w:val="2E74B5" w:themeColor="accent1" w:themeShade="BF"/>
          <w:sz w:val="26"/>
          <w:szCs w:val="26"/>
          <w:lang w:val="en-US"/>
        </w:rPr>
      </w:pPr>
      <w:r>
        <w:rPr>
          <w:lang w:val="en-US"/>
        </w:rPr>
        <w:t xml:space="preserve">They highlighted that this work stream aims to deal with overarching issues. </w:t>
      </w:r>
    </w:p>
    <w:p w14:paraId="27B549C6" w14:textId="6DB69C37" w:rsidR="00BB411F" w:rsidRDefault="00BB411F" w:rsidP="00DE5B84">
      <w:pPr>
        <w:tabs>
          <w:tab w:val="num" w:pos="720"/>
        </w:tabs>
        <w:jc w:val="both"/>
        <w:rPr>
          <w:rFonts w:asciiTheme="majorHAnsi" w:eastAsiaTheme="majorEastAsia" w:hAnsiTheme="majorHAnsi" w:cstheme="majorBidi"/>
          <w:color w:val="2E74B5" w:themeColor="accent1" w:themeShade="BF"/>
          <w:sz w:val="26"/>
          <w:szCs w:val="26"/>
          <w:lang w:val="en-US"/>
        </w:rPr>
      </w:pPr>
      <w:r w:rsidRPr="00BB411F">
        <w:rPr>
          <w:rFonts w:asciiTheme="majorHAnsi" w:eastAsiaTheme="majorEastAsia" w:hAnsiTheme="majorHAnsi" w:cstheme="majorBidi"/>
          <w:color w:val="2E74B5" w:themeColor="accent1" w:themeShade="BF"/>
          <w:sz w:val="26"/>
          <w:szCs w:val="26"/>
          <w:lang w:val="en-US"/>
        </w:rPr>
        <w:t xml:space="preserve">Introduction session by the Secretariat </w:t>
      </w:r>
    </w:p>
    <w:p w14:paraId="57B3A2CE" w14:textId="635BB169" w:rsidR="004B784B" w:rsidRDefault="004B784B" w:rsidP="004B784B">
      <w:pPr>
        <w:jc w:val="both"/>
        <w:rPr>
          <w:lang w:val="en-US"/>
        </w:rPr>
      </w:pPr>
      <w:r>
        <w:rPr>
          <w:lang w:val="en-US"/>
        </w:rPr>
        <w:t xml:space="preserve">Ian Cochran </w:t>
      </w:r>
      <w:r w:rsidR="00C165CD">
        <w:rPr>
          <w:lang w:val="en-US"/>
        </w:rPr>
        <w:t>(</w:t>
      </w:r>
      <w:r>
        <w:rPr>
          <w:lang w:val="en-US"/>
        </w:rPr>
        <w:t>Secretariat</w:t>
      </w:r>
      <w:r w:rsidR="00C165CD">
        <w:rPr>
          <w:lang w:val="en-US"/>
        </w:rPr>
        <w:t>)</w:t>
      </w:r>
      <w:r>
        <w:rPr>
          <w:lang w:val="en-US"/>
        </w:rPr>
        <w:t xml:space="preserve"> presented the report “Building Blocks of Mainstreaming”</w:t>
      </w:r>
      <w:r w:rsidR="00C165CD">
        <w:rPr>
          <w:rStyle w:val="Appelnotedebasdep"/>
          <w:lang w:val="en-US"/>
        </w:rPr>
        <w:footnoteReference w:id="1"/>
      </w:r>
      <w:r>
        <w:rPr>
          <w:lang w:val="en-US"/>
        </w:rPr>
        <w:t xml:space="preserve"> produced by I4CE </w:t>
      </w:r>
      <w:r w:rsidRPr="004B784B">
        <w:rPr>
          <w:lang w:val="en-US"/>
        </w:rPr>
        <w:t xml:space="preserve">in 2017 with support from the AFD </w:t>
      </w:r>
      <w:r>
        <w:rPr>
          <w:lang w:val="en-US"/>
        </w:rPr>
        <w:t>and</w:t>
      </w:r>
      <w:r w:rsidRPr="004B784B">
        <w:rPr>
          <w:lang w:val="en-US"/>
        </w:rPr>
        <w:t xml:space="preserve"> IDB</w:t>
      </w:r>
      <w:r>
        <w:rPr>
          <w:lang w:val="en-US"/>
        </w:rPr>
        <w:t>. The report i</w:t>
      </w:r>
      <w:r w:rsidRPr="004B784B">
        <w:rPr>
          <w:lang w:val="en-US"/>
        </w:rPr>
        <w:t>dentifies and assesses three areas of ‘mainstreaming’</w:t>
      </w:r>
      <w:r>
        <w:rPr>
          <w:lang w:val="en-US"/>
        </w:rPr>
        <w:t xml:space="preserve">: </w:t>
      </w:r>
    </w:p>
    <w:p w14:paraId="213EF744" w14:textId="77777777" w:rsidR="00FC3686" w:rsidRPr="004B784B" w:rsidRDefault="00C669BE" w:rsidP="004B784B">
      <w:pPr>
        <w:numPr>
          <w:ilvl w:val="0"/>
          <w:numId w:val="28"/>
        </w:numPr>
        <w:spacing w:after="0"/>
        <w:jc w:val="both"/>
      </w:pPr>
      <w:r w:rsidRPr="004B784B">
        <w:rPr>
          <w:b/>
          <w:bCs/>
          <w:lang w:val="en-US"/>
        </w:rPr>
        <w:t xml:space="preserve">Upstream </w:t>
      </w:r>
      <w:r w:rsidRPr="004B784B">
        <w:rPr>
          <w:b/>
          <w:bCs/>
          <w:i/>
          <w:iCs/>
          <w:lang w:val="en-US"/>
        </w:rPr>
        <w:t>“Governance &amp; Policy”</w:t>
      </w:r>
      <w:r w:rsidRPr="004B784B">
        <w:rPr>
          <w:b/>
          <w:bCs/>
          <w:lang w:val="en-US"/>
        </w:rPr>
        <w:t xml:space="preserve"> </w:t>
      </w:r>
    </w:p>
    <w:p w14:paraId="07A0BCEE" w14:textId="77777777" w:rsidR="00FC3686" w:rsidRPr="004B784B" w:rsidRDefault="00C669BE" w:rsidP="004B784B">
      <w:pPr>
        <w:numPr>
          <w:ilvl w:val="1"/>
          <w:numId w:val="28"/>
        </w:numPr>
        <w:spacing w:after="0"/>
        <w:jc w:val="both"/>
      </w:pPr>
      <w:r w:rsidRPr="004B784B">
        <w:rPr>
          <w:lang w:val="en-US"/>
        </w:rPr>
        <w:t xml:space="preserve">Overarching objectives, targets and goals </w:t>
      </w:r>
    </w:p>
    <w:p w14:paraId="3C7CA60A" w14:textId="77777777" w:rsidR="00FC3686" w:rsidRPr="004B784B" w:rsidRDefault="00C669BE" w:rsidP="004B784B">
      <w:pPr>
        <w:numPr>
          <w:ilvl w:val="1"/>
          <w:numId w:val="28"/>
        </w:numPr>
        <w:spacing w:after="0"/>
        <w:jc w:val="both"/>
        <w:rPr>
          <w:lang w:val="en-US"/>
        </w:rPr>
      </w:pPr>
      <w:r w:rsidRPr="004B784B">
        <w:rPr>
          <w:lang w:val="en-US"/>
        </w:rPr>
        <w:t>Policies, strategic documents, and action plans</w:t>
      </w:r>
    </w:p>
    <w:p w14:paraId="14FAB496" w14:textId="77777777" w:rsidR="00FC3686" w:rsidRPr="004B784B" w:rsidRDefault="00C669BE" w:rsidP="004B784B">
      <w:pPr>
        <w:numPr>
          <w:ilvl w:val="1"/>
          <w:numId w:val="28"/>
        </w:numPr>
        <w:spacing w:after="0"/>
        <w:jc w:val="both"/>
      </w:pPr>
      <w:r w:rsidRPr="004B784B">
        <w:rPr>
          <w:lang w:val="en-US"/>
        </w:rPr>
        <w:t>Accountability, reporting &amp; tracking</w:t>
      </w:r>
    </w:p>
    <w:p w14:paraId="70EEA7FF" w14:textId="77777777" w:rsidR="00FC3686" w:rsidRPr="004B784B" w:rsidRDefault="00C669BE" w:rsidP="004B784B">
      <w:pPr>
        <w:numPr>
          <w:ilvl w:val="0"/>
          <w:numId w:val="28"/>
        </w:numPr>
        <w:spacing w:after="0"/>
        <w:jc w:val="both"/>
      </w:pPr>
      <w:r w:rsidRPr="004B784B">
        <w:rPr>
          <w:b/>
          <w:bCs/>
          <w:lang w:val="en-US"/>
        </w:rPr>
        <w:t xml:space="preserve">Downstream </w:t>
      </w:r>
      <w:r w:rsidRPr="004B784B">
        <w:rPr>
          <w:b/>
          <w:bCs/>
          <w:i/>
          <w:iCs/>
          <w:lang w:val="en-US"/>
        </w:rPr>
        <w:t>“Structuring &amp; Appraisal”</w:t>
      </w:r>
    </w:p>
    <w:p w14:paraId="0EAFC2BF" w14:textId="77777777" w:rsidR="00FC3686" w:rsidRPr="004B784B" w:rsidRDefault="00C669BE" w:rsidP="004B784B">
      <w:pPr>
        <w:numPr>
          <w:ilvl w:val="1"/>
          <w:numId w:val="28"/>
        </w:numPr>
        <w:spacing w:after="0"/>
        <w:jc w:val="both"/>
      </w:pPr>
      <w:r w:rsidRPr="004B784B">
        <w:rPr>
          <w:lang w:val="en-US"/>
        </w:rPr>
        <w:t>Decision-making and evaluation process</w:t>
      </w:r>
    </w:p>
    <w:p w14:paraId="07CEDC74" w14:textId="77777777" w:rsidR="00FC3686" w:rsidRPr="004B784B" w:rsidRDefault="00C669BE" w:rsidP="004B784B">
      <w:pPr>
        <w:numPr>
          <w:ilvl w:val="1"/>
          <w:numId w:val="28"/>
        </w:numPr>
        <w:spacing w:after="0"/>
        <w:jc w:val="both"/>
      </w:pPr>
      <w:r w:rsidRPr="004B784B">
        <w:rPr>
          <w:lang w:val="en-US"/>
        </w:rPr>
        <w:t>Tools and criteria</w:t>
      </w:r>
    </w:p>
    <w:p w14:paraId="25EBF10F" w14:textId="77777777" w:rsidR="00FC3686" w:rsidRPr="004B784B" w:rsidRDefault="00C669BE" w:rsidP="004B784B">
      <w:pPr>
        <w:numPr>
          <w:ilvl w:val="1"/>
          <w:numId w:val="28"/>
        </w:numPr>
        <w:spacing w:after="0"/>
        <w:jc w:val="both"/>
      </w:pPr>
      <w:r w:rsidRPr="004B784B">
        <w:rPr>
          <w:lang w:val="en-US"/>
        </w:rPr>
        <w:t>Knowledge base &amp; capacity of teams</w:t>
      </w:r>
    </w:p>
    <w:p w14:paraId="678B98A6" w14:textId="77777777" w:rsidR="00FC3686" w:rsidRPr="004B784B" w:rsidRDefault="00C669BE" w:rsidP="004B784B">
      <w:pPr>
        <w:numPr>
          <w:ilvl w:val="0"/>
          <w:numId w:val="28"/>
        </w:numPr>
        <w:spacing w:after="0"/>
        <w:jc w:val="both"/>
      </w:pPr>
      <w:r w:rsidRPr="004B784B">
        <w:rPr>
          <w:b/>
          <w:bCs/>
          <w:lang w:val="en-US"/>
        </w:rPr>
        <w:t xml:space="preserve">Transversal </w:t>
      </w:r>
      <w:r w:rsidRPr="004B784B">
        <w:rPr>
          <w:b/>
          <w:bCs/>
          <w:i/>
          <w:iCs/>
          <w:lang w:val="en-US"/>
        </w:rPr>
        <w:t>“Support”</w:t>
      </w:r>
    </w:p>
    <w:p w14:paraId="716C0E17" w14:textId="77777777" w:rsidR="00FC3686" w:rsidRPr="004B784B" w:rsidRDefault="00C669BE" w:rsidP="004B784B">
      <w:pPr>
        <w:numPr>
          <w:ilvl w:val="1"/>
          <w:numId w:val="28"/>
        </w:numPr>
        <w:spacing w:after="0"/>
        <w:jc w:val="both"/>
      </w:pPr>
      <w:r w:rsidRPr="004B784B">
        <w:rPr>
          <w:lang w:val="en-US"/>
        </w:rPr>
        <w:t>Coordination &amp; Dialogue</w:t>
      </w:r>
    </w:p>
    <w:p w14:paraId="596576E0" w14:textId="77777777" w:rsidR="00FC3686" w:rsidRPr="004B784B" w:rsidRDefault="00C669BE" w:rsidP="004B784B">
      <w:pPr>
        <w:numPr>
          <w:ilvl w:val="1"/>
          <w:numId w:val="28"/>
        </w:numPr>
        <w:spacing w:after="0"/>
        <w:jc w:val="both"/>
      </w:pPr>
      <w:r w:rsidRPr="004B784B">
        <w:rPr>
          <w:lang w:val="en-US"/>
        </w:rPr>
        <w:t>Technical Capacity &amp; Support</w:t>
      </w:r>
    </w:p>
    <w:p w14:paraId="250A5C08" w14:textId="44AD17BC" w:rsidR="00561D95" w:rsidRPr="00561D95" w:rsidRDefault="00C669BE" w:rsidP="00561D95">
      <w:pPr>
        <w:numPr>
          <w:ilvl w:val="1"/>
          <w:numId w:val="28"/>
        </w:numPr>
        <w:spacing w:after="0"/>
        <w:jc w:val="both"/>
      </w:pPr>
      <w:r w:rsidRPr="004B784B">
        <w:rPr>
          <w:lang w:val="en-US"/>
        </w:rPr>
        <w:t>Incentives and provision of resources</w:t>
      </w:r>
    </w:p>
    <w:p w14:paraId="3F745FCA" w14:textId="77777777" w:rsidR="00561D95" w:rsidRDefault="00561D95" w:rsidP="00561D95">
      <w:pPr>
        <w:spacing w:after="0"/>
        <w:ind w:left="1440"/>
        <w:jc w:val="both"/>
      </w:pPr>
    </w:p>
    <w:p w14:paraId="6ED8C13B" w14:textId="772E1142" w:rsidR="00561D95" w:rsidRPr="00561D95" w:rsidRDefault="00561D95" w:rsidP="00561D95">
      <w:pPr>
        <w:spacing w:after="0"/>
        <w:jc w:val="both"/>
        <w:rPr>
          <w:lang w:val="en-US"/>
        </w:rPr>
      </w:pPr>
      <w:r w:rsidRPr="00561D95">
        <w:rPr>
          <w:lang w:val="en-US"/>
        </w:rPr>
        <w:t xml:space="preserve">The report identified </w:t>
      </w:r>
      <w:r>
        <w:rPr>
          <w:lang w:val="en-US"/>
        </w:rPr>
        <w:t>t</w:t>
      </w:r>
      <w:r w:rsidRPr="00561D95">
        <w:rPr>
          <w:lang w:val="en-US"/>
        </w:rPr>
        <w:t>hree necessary factors</w:t>
      </w:r>
      <w:r>
        <w:rPr>
          <w:lang w:val="en-US"/>
        </w:rPr>
        <w:t xml:space="preserve"> to mainstream climate change in a financial institution: </w:t>
      </w:r>
    </w:p>
    <w:p w14:paraId="793810BB" w14:textId="7871139D" w:rsidR="00FC3686" w:rsidRPr="00561D95" w:rsidRDefault="00C669BE" w:rsidP="00561D95">
      <w:pPr>
        <w:numPr>
          <w:ilvl w:val="0"/>
          <w:numId w:val="29"/>
        </w:numPr>
        <w:spacing w:after="0"/>
        <w:jc w:val="both"/>
        <w:rPr>
          <w:lang w:val="en-US"/>
        </w:rPr>
      </w:pPr>
      <w:r w:rsidRPr="00561D95">
        <w:rPr>
          <w:b/>
          <w:bCs/>
          <w:lang w:val="en-US"/>
        </w:rPr>
        <w:t>Need for a clear mandate:</w:t>
      </w:r>
    </w:p>
    <w:p w14:paraId="76E6D456" w14:textId="3D58FCA6" w:rsidR="00FC3686" w:rsidRPr="00561D95" w:rsidRDefault="00C669BE" w:rsidP="00561D95">
      <w:pPr>
        <w:numPr>
          <w:ilvl w:val="1"/>
          <w:numId w:val="29"/>
        </w:numPr>
        <w:spacing w:after="0"/>
        <w:jc w:val="both"/>
        <w:rPr>
          <w:lang w:val="en-US"/>
        </w:rPr>
      </w:pPr>
      <w:r w:rsidRPr="00561D95">
        <w:rPr>
          <w:lang w:val="en-US"/>
        </w:rPr>
        <w:t xml:space="preserve">Mandates from countries </w:t>
      </w:r>
    </w:p>
    <w:p w14:paraId="106CD192" w14:textId="77777777" w:rsidR="00FC3686" w:rsidRPr="00561D95" w:rsidRDefault="00C669BE" w:rsidP="00561D95">
      <w:pPr>
        <w:numPr>
          <w:ilvl w:val="1"/>
          <w:numId w:val="29"/>
        </w:numPr>
        <w:spacing w:after="0"/>
        <w:jc w:val="both"/>
        <w:rPr>
          <w:lang w:val="en-US"/>
        </w:rPr>
      </w:pPr>
      <w:r w:rsidRPr="00561D95">
        <w:rPr>
          <w:lang w:val="en-US"/>
        </w:rPr>
        <w:t xml:space="preserve">Competing objectives and priorities for the institution at different levels </w:t>
      </w:r>
    </w:p>
    <w:p w14:paraId="39B077ED" w14:textId="77777777" w:rsidR="00FC3686" w:rsidRPr="00561D95" w:rsidRDefault="00C669BE" w:rsidP="00561D95">
      <w:pPr>
        <w:numPr>
          <w:ilvl w:val="0"/>
          <w:numId w:val="29"/>
        </w:numPr>
        <w:spacing w:after="0"/>
        <w:jc w:val="both"/>
        <w:rPr>
          <w:lang w:val="en-US"/>
        </w:rPr>
      </w:pPr>
      <w:r w:rsidRPr="00561D95">
        <w:rPr>
          <w:b/>
          <w:bCs/>
          <w:lang w:val="en-US"/>
        </w:rPr>
        <w:t>Need for the issue to be seen as a priority and an opportunity (and not only a constraint) with added value:</w:t>
      </w:r>
    </w:p>
    <w:p w14:paraId="41F5872E" w14:textId="77777777" w:rsidR="00FC3686" w:rsidRPr="00561D95" w:rsidRDefault="00C669BE" w:rsidP="00561D95">
      <w:pPr>
        <w:numPr>
          <w:ilvl w:val="1"/>
          <w:numId w:val="29"/>
        </w:numPr>
        <w:spacing w:after="0"/>
        <w:jc w:val="both"/>
      </w:pPr>
      <w:r w:rsidRPr="00561D95">
        <w:rPr>
          <w:lang w:val="en-US"/>
        </w:rPr>
        <w:t>Across levels of management</w:t>
      </w:r>
    </w:p>
    <w:p w14:paraId="034FBF83" w14:textId="77777777" w:rsidR="00FC3686" w:rsidRPr="00561D95" w:rsidRDefault="00C669BE" w:rsidP="00561D95">
      <w:pPr>
        <w:numPr>
          <w:ilvl w:val="1"/>
          <w:numId w:val="29"/>
        </w:numPr>
        <w:spacing w:after="0"/>
        <w:jc w:val="both"/>
      </w:pPr>
      <w:r w:rsidRPr="00561D95">
        <w:rPr>
          <w:lang w:val="en-US"/>
        </w:rPr>
        <w:t>By sector-specific operational teams</w:t>
      </w:r>
    </w:p>
    <w:p w14:paraId="2572C93A" w14:textId="77777777" w:rsidR="00FC3686" w:rsidRPr="00561D95" w:rsidRDefault="00C669BE" w:rsidP="00561D95">
      <w:pPr>
        <w:numPr>
          <w:ilvl w:val="1"/>
          <w:numId w:val="29"/>
        </w:numPr>
        <w:spacing w:after="0"/>
        <w:jc w:val="both"/>
      </w:pPr>
      <w:r w:rsidRPr="00561D95">
        <w:rPr>
          <w:lang w:val="en-US"/>
        </w:rPr>
        <w:t>By country-related teams</w:t>
      </w:r>
    </w:p>
    <w:p w14:paraId="3F9E783C" w14:textId="77777777" w:rsidR="00FC3686" w:rsidRPr="00561D95" w:rsidRDefault="00C669BE" w:rsidP="00561D95">
      <w:pPr>
        <w:numPr>
          <w:ilvl w:val="0"/>
          <w:numId w:val="29"/>
        </w:numPr>
        <w:spacing w:after="0"/>
        <w:jc w:val="both"/>
        <w:rPr>
          <w:lang w:val="en-US"/>
        </w:rPr>
      </w:pPr>
      <w:r w:rsidRPr="00561D95">
        <w:rPr>
          <w:b/>
          <w:bCs/>
          <w:lang w:val="en-US"/>
        </w:rPr>
        <w:t>Need for stable leadership and ‘champions’:</w:t>
      </w:r>
    </w:p>
    <w:p w14:paraId="3D776F30" w14:textId="77777777" w:rsidR="00FC3686" w:rsidRPr="00561D95" w:rsidRDefault="00C669BE" w:rsidP="00561D95">
      <w:pPr>
        <w:numPr>
          <w:ilvl w:val="1"/>
          <w:numId w:val="29"/>
        </w:numPr>
        <w:spacing w:after="0"/>
        <w:jc w:val="both"/>
        <w:rPr>
          <w:lang w:val="en-US"/>
        </w:rPr>
      </w:pPr>
      <w:r w:rsidRPr="00561D95">
        <w:rPr>
          <w:lang w:val="en-US"/>
        </w:rPr>
        <w:t>Institutionalized to ‘weather’ changes in leadership</w:t>
      </w:r>
    </w:p>
    <w:p w14:paraId="29F152AA" w14:textId="77777777" w:rsidR="00FC3686" w:rsidRPr="00561D95" w:rsidRDefault="00C669BE" w:rsidP="00561D95">
      <w:pPr>
        <w:numPr>
          <w:ilvl w:val="1"/>
          <w:numId w:val="29"/>
        </w:numPr>
        <w:spacing w:after="0"/>
        <w:jc w:val="both"/>
        <w:rPr>
          <w:lang w:val="en-US"/>
        </w:rPr>
      </w:pPr>
      <w:r w:rsidRPr="00561D95">
        <w:rPr>
          <w:lang w:val="en-US"/>
        </w:rPr>
        <w:t>Processes and dynamics to overcome institutional inertia</w:t>
      </w:r>
    </w:p>
    <w:p w14:paraId="1378C75C" w14:textId="03DAA46E" w:rsidR="004B784B" w:rsidRDefault="004B784B" w:rsidP="00561D95">
      <w:pPr>
        <w:spacing w:after="0"/>
        <w:jc w:val="both"/>
        <w:rPr>
          <w:lang w:val="en-US"/>
        </w:rPr>
      </w:pPr>
    </w:p>
    <w:p w14:paraId="7DC746B4" w14:textId="1BF21EB8" w:rsidR="00561D95" w:rsidRPr="00561D95" w:rsidRDefault="00561D95" w:rsidP="00561D95">
      <w:pPr>
        <w:spacing w:after="0"/>
        <w:jc w:val="both"/>
        <w:rPr>
          <w:lang w:val="en-US"/>
        </w:rPr>
      </w:pPr>
      <w:r w:rsidRPr="00561D95">
        <w:rPr>
          <w:lang w:val="en-US"/>
        </w:rPr>
        <w:lastRenderedPageBreak/>
        <w:t xml:space="preserve">As part of </w:t>
      </w:r>
      <w:r>
        <w:rPr>
          <w:lang w:val="en-US"/>
        </w:rPr>
        <w:t>the first</w:t>
      </w:r>
      <w:r w:rsidRPr="00561D95">
        <w:rPr>
          <w:lang w:val="en-US"/>
        </w:rPr>
        <w:t xml:space="preserve"> phase</w:t>
      </w:r>
      <w:r>
        <w:rPr>
          <w:lang w:val="en-US"/>
        </w:rPr>
        <w:t xml:space="preserve"> of the work stream </w:t>
      </w:r>
      <w:r w:rsidRPr="00561D95">
        <w:rPr>
          <w:lang w:val="en-US"/>
        </w:rPr>
        <w:t>“</w:t>
      </w:r>
      <w:r w:rsidRPr="00561D95">
        <w:rPr>
          <w:b/>
          <w:bCs/>
          <w:lang w:val="en-US"/>
        </w:rPr>
        <w:t>Map the range of approaches to disseminate a climate strategy throug</w:t>
      </w:r>
      <w:r>
        <w:rPr>
          <w:b/>
          <w:bCs/>
          <w:lang w:val="en-US"/>
        </w:rPr>
        <w:t>hout an organization”</w:t>
      </w:r>
      <w:r w:rsidRPr="00561D95">
        <w:rPr>
          <w:lang w:val="en-US"/>
        </w:rPr>
        <w:t xml:space="preserve">, in late 2017 the Secretariat in collaboration with Yes Bank, the WS4 co-leader with the EIB, have conducted a survey to identify: </w:t>
      </w:r>
    </w:p>
    <w:p w14:paraId="60F066C4" w14:textId="77777777" w:rsidR="00FC3686" w:rsidRPr="00561D95" w:rsidRDefault="00C669BE" w:rsidP="00561D95">
      <w:pPr>
        <w:numPr>
          <w:ilvl w:val="0"/>
          <w:numId w:val="30"/>
        </w:numPr>
        <w:spacing w:after="0"/>
        <w:jc w:val="both"/>
        <w:rPr>
          <w:lang w:val="en-US"/>
        </w:rPr>
      </w:pPr>
      <w:r w:rsidRPr="00561D95">
        <w:rPr>
          <w:lang w:val="en-US"/>
        </w:rPr>
        <w:t>What are the top three motivations for each of the interviewed financial institutions to integrate climate change inside their institution?</w:t>
      </w:r>
    </w:p>
    <w:p w14:paraId="01A36551" w14:textId="77777777" w:rsidR="00FC3686" w:rsidRPr="00561D95" w:rsidRDefault="00C669BE" w:rsidP="00561D95">
      <w:pPr>
        <w:numPr>
          <w:ilvl w:val="0"/>
          <w:numId w:val="30"/>
        </w:numPr>
        <w:spacing w:after="0"/>
        <w:jc w:val="both"/>
        <w:rPr>
          <w:lang w:val="en-US"/>
        </w:rPr>
      </w:pPr>
      <w:r w:rsidRPr="00561D95">
        <w:rPr>
          <w:lang w:val="en-US"/>
        </w:rPr>
        <w:t xml:space="preserve">How have institutions organized/reorganized themselves to integrate climate change into their decision-making processes? </w:t>
      </w:r>
    </w:p>
    <w:p w14:paraId="74728E6B" w14:textId="57277BD3" w:rsidR="00FC3686" w:rsidRPr="00561D95" w:rsidRDefault="00C669BE" w:rsidP="00561D95">
      <w:pPr>
        <w:numPr>
          <w:ilvl w:val="0"/>
          <w:numId w:val="30"/>
        </w:numPr>
        <w:spacing w:after="0"/>
        <w:jc w:val="both"/>
      </w:pPr>
      <w:r w:rsidRPr="00561D95">
        <w:rPr>
          <w:lang w:val="en-US"/>
        </w:rPr>
        <w:t>What are the principal difficulties/challenges they have faced in this process? Which approaches have been successful in their own experience?</w:t>
      </w:r>
    </w:p>
    <w:p w14:paraId="564DB784" w14:textId="0062EDA7" w:rsidR="00561D95" w:rsidRDefault="00561D95" w:rsidP="00561D95">
      <w:pPr>
        <w:spacing w:after="0"/>
        <w:jc w:val="both"/>
        <w:rPr>
          <w:lang w:val="en-US"/>
        </w:rPr>
      </w:pPr>
    </w:p>
    <w:p w14:paraId="6E43D4F1" w14:textId="6D54093F" w:rsidR="00391533" w:rsidRDefault="00391533" w:rsidP="002B2602">
      <w:pPr>
        <w:spacing w:after="0"/>
        <w:jc w:val="both"/>
        <w:rPr>
          <w:lang w:val="en-US"/>
        </w:rPr>
      </w:pPr>
      <w:r>
        <w:rPr>
          <w:lang w:val="en-US"/>
        </w:rPr>
        <w:t>The Secretariat started by presenting the initial results of the survey on:</w:t>
      </w:r>
      <w:r w:rsidR="002B2602">
        <w:rPr>
          <w:lang w:val="en-US"/>
        </w:rPr>
        <w:t xml:space="preserve"> </w:t>
      </w:r>
      <w:r w:rsidRPr="002B2602">
        <w:rPr>
          <w:lang w:val="en-US"/>
        </w:rPr>
        <w:t xml:space="preserve">How climate </w:t>
      </w:r>
      <w:r w:rsidR="00643F3D" w:rsidRPr="002B2602">
        <w:rPr>
          <w:lang w:val="en-US"/>
        </w:rPr>
        <w:t>mainstreaming</w:t>
      </w:r>
      <w:r w:rsidRPr="002B2602">
        <w:rPr>
          <w:lang w:val="en-US"/>
        </w:rPr>
        <w:t xml:space="preserve"> started?</w:t>
      </w:r>
      <w:r w:rsidR="002B2602">
        <w:rPr>
          <w:lang w:val="en-US"/>
        </w:rPr>
        <w:t xml:space="preserve"> </w:t>
      </w:r>
      <w:r w:rsidRPr="002B2602">
        <w:rPr>
          <w:lang w:val="en-US"/>
        </w:rPr>
        <w:t xml:space="preserve">How </w:t>
      </w:r>
      <w:proofErr w:type="gramStart"/>
      <w:r w:rsidRPr="002B2602">
        <w:rPr>
          <w:lang w:val="en-US"/>
        </w:rPr>
        <w:t>are climate teams organized</w:t>
      </w:r>
      <w:proofErr w:type="gramEnd"/>
      <w:r w:rsidRPr="002B2602">
        <w:rPr>
          <w:lang w:val="en-US"/>
        </w:rPr>
        <w:t>?</w:t>
      </w:r>
    </w:p>
    <w:p w14:paraId="4BF3A3F5" w14:textId="5CE5C166" w:rsidR="00002C72" w:rsidRDefault="00002C72" w:rsidP="002B2602">
      <w:pPr>
        <w:spacing w:after="0"/>
        <w:jc w:val="both"/>
        <w:rPr>
          <w:lang w:val="en-US"/>
        </w:rPr>
      </w:pPr>
    </w:p>
    <w:tbl>
      <w:tblPr>
        <w:tblStyle w:val="Grilledetableauclaire"/>
        <w:tblW w:w="0" w:type="auto"/>
        <w:tblLook w:val="04A0" w:firstRow="1" w:lastRow="0" w:firstColumn="1" w:lastColumn="0" w:noHBand="0" w:noVBand="1"/>
      </w:tblPr>
      <w:tblGrid>
        <w:gridCol w:w="9062"/>
      </w:tblGrid>
      <w:tr w:rsidR="00002C72" w14:paraId="203229E7" w14:textId="77777777" w:rsidTr="00002C72">
        <w:tc>
          <w:tcPr>
            <w:tcW w:w="9062" w:type="dxa"/>
          </w:tcPr>
          <w:p w14:paraId="0F0BE7BE" w14:textId="77777777" w:rsidR="00002C72" w:rsidRPr="00002C72" w:rsidRDefault="00002C72" w:rsidP="00444FBD">
            <w:pPr>
              <w:jc w:val="both"/>
              <w:rPr>
                <w:b/>
                <w:i/>
                <w:lang w:val="en-US"/>
              </w:rPr>
            </w:pPr>
            <w:r>
              <w:rPr>
                <w:b/>
                <w:i/>
                <w:lang w:val="en-US"/>
              </w:rPr>
              <w:t xml:space="preserve">Summary Presentation of </w:t>
            </w:r>
            <w:r w:rsidRPr="00002C72">
              <w:rPr>
                <w:b/>
                <w:i/>
                <w:lang w:val="en-US"/>
              </w:rPr>
              <w:t>Survey</w:t>
            </w:r>
            <w:r>
              <w:rPr>
                <w:b/>
                <w:i/>
                <w:lang w:val="en-US"/>
              </w:rPr>
              <w:t xml:space="preserve"> Results</w:t>
            </w:r>
            <w:r>
              <w:rPr>
                <w:rStyle w:val="Appelnotedebasdep"/>
                <w:b/>
                <w:i/>
                <w:lang w:val="en-US"/>
              </w:rPr>
              <w:footnoteReference w:id="2"/>
            </w:r>
          </w:p>
          <w:p w14:paraId="56C62536" w14:textId="32E01549" w:rsidR="00002C72" w:rsidRPr="00444FBD" w:rsidRDefault="00002C72" w:rsidP="00444FBD">
            <w:pPr>
              <w:jc w:val="both"/>
              <w:rPr>
                <w:lang w:val="en-US"/>
              </w:rPr>
            </w:pPr>
            <w:r>
              <w:rPr>
                <w:lang w:val="en-US"/>
              </w:rPr>
              <w:t xml:space="preserve">NB: Only nine Supporting Institutions responded </w:t>
            </w:r>
            <w:r w:rsidRPr="00444FBD">
              <w:rPr>
                <w:lang w:val="en-US"/>
              </w:rPr>
              <w:t xml:space="preserve">to the survey. Results should be taken as indicative of the variety and convergence of approaches rather than </w:t>
            </w:r>
            <w:r w:rsidR="00444FBD" w:rsidRPr="00444FBD">
              <w:rPr>
                <w:lang w:val="en-US"/>
              </w:rPr>
              <w:t>an</w:t>
            </w:r>
            <w:r w:rsidRPr="00444FBD">
              <w:rPr>
                <w:lang w:val="en-US"/>
              </w:rPr>
              <w:t xml:space="preserve"> exhaustive benchmark of current practices</w:t>
            </w:r>
          </w:p>
          <w:p w14:paraId="0A8E6382" w14:textId="77777777" w:rsidR="00002C72" w:rsidRPr="00444FBD" w:rsidRDefault="00002C72" w:rsidP="00444FBD">
            <w:pPr>
              <w:jc w:val="both"/>
              <w:rPr>
                <w:lang w:val="en-US"/>
              </w:rPr>
            </w:pPr>
          </w:p>
          <w:p w14:paraId="138C325E" w14:textId="77777777" w:rsidR="00002C72" w:rsidRPr="00391533" w:rsidRDefault="00002C72" w:rsidP="00444FBD">
            <w:pPr>
              <w:jc w:val="both"/>
              <w:rPr>
                <w:lang w:val="en-US"/>
              </w:rPr>
            </w:pPr>
            <w:r>
              <w:rPr>
                <w:lang w:val="en-US"/>
              </w:rPr>
              <w:t>Survey r</w:t>
            </w:r>
            <w:r w:rsidRPr="00391533">
              <w:rPr>
                <w:lang w:val="en-US"/>
              </w:rPr>
              <w:t xml:space="preserve">espondents principally started to integrate climate change as a division and/or in strategic documents in the </w:t>
            </w:r>
            <w:proofErr w:type="gramStart"/>
            <w:r w:rsidRPr="00391533">
              <w:rPr>
                <w:lang w:val="en-US"/>
              </w:rPr>
              <w:t>mid-2000’s</w:t>
            </w:r>
            <w:proofErr w:type="gramEnd"/>
            <w:r w:rsidRPr="00391533">
              <w:rPr>
                <w:lang w:val="en-US"/>
              </w:rPr>
              <w:t>.</w:t>
            </w:r>
          </w:p>
          <w:p w14:paraId="04750636" w14:textId="77777777" w:rsidR="00002C72" w:rsidRDefault="00002C72" w:rsidP="00444FBD">
            <w:pPr>
              <w:jc w:val="both"/>
              <w:rPr>
                <w:lang w:val="en-US"/>
              </w:rPr>
            </w:pPr>
          </w:p>
          <w:p w14:paraId="187BF2BA" w14:textId="77777777" w:rsidR="00002C72" w:rsidRDefault="00002C72" w:rsidP="00444FBD">
            <w:pPr>
              <w:jc w:val="both"/>
              <w:rPr>
                <w:lang w:val="en-US"/>
              </w:rPr>
            </w:pPr>
            <w:r w:rsidRPr="00391533">
              <w:rPr>
                <w:lang w:val="en-US"/>
              </w:rPr>
              <w:t>The following reasons for this integration were mentioned:</w:t>
            </w:r>
          </w:p>
          <w:p w14:paraId="661B8A62" w14:textId="77777777" w:rsidR="00002C72" w:rsidRDefault="00002C72" w:rsidP="00444FBD">
            <w:pPr>
              <w:jc w:val="center"/>
              <w:rPr>
                <w:noProof/>
                <w:lang w:val="en-US" w:eastAsia="fr-FR"/>
              </w:rPr>
            </w:pPr>
            <w:r>
              <w:rPr>
                <w:noProof/>
                <w:lang w:eastAsia="fr-FR"/>
              </w:rPr>
              <w:drawing>
                <wp:inline distT="0" distB="0" distL="0" distR="0" wp14:anchorId="3EE0B0B5" wp14:editId="4CE7D9DC">
                  <wp:extent cx="4653468" cy="20478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3652" cy="2052357"/>
                          </a:xfrm>
                          <a:prstGeom prst="rect">
                            <a:avLst/>
                          </a:prstGeom>
                        </pic:spPr>
                      </pic:pic>
                    </a:graphicData>
                  </a:graphic>
                </wp:inline>
              </w:drawing>
            </w:r>
          </w:p>
          <w:p w14:paraId="4998B003" w14:textId="77777777" w:rsidR="00002C72" w:rsidRDefault="00002C72" w:rsidP="00444FBD">
            <w:pPr>
              <w:jc w:val="both"/>
              <w:rPr>
                <w:noProof/>
                <w:lang w:val="en-US" w:eastAsia="fr-FR"/>
              </w:rPr>
            </w:pPr>
            <w:r>
              <w:rPr>
                <w:noProof/>
                <w:lang w:val="en-US" w:eastAsia="fr-FR"/>
              </w:rPr>
              <w:t>Often, i</w:t>
            </w:r>
            <w:r w:rsidRPr="00391533">
              <w:rPr>
                <w:noProof/>
                <w:lang w:val="en-US" w:eastAsia="fr-FR"/>
              </w:rPr>
              <w:t xml:space="preserve">t was initiated either by </w:t>
            </w:r>
            <w:r>
              <w:rPr>
                <w:noProof/>
                <w:lang w:val="en-US" w:eastAsia="fr-FR"/>
              </w:rPr>
              <w:t xml:space="preserve">the </w:t>
            </w:r>
            <w:r w:rsidRPr="00391533">
              <w:rPr>
                <w:noProof/>
                <w:lang w:val="en-US" w:eastAsia="fr-FR"/>
              </w:rPr>
              <w:t>top management o</w:t>
            </w:r>
            <w:r>
              <w:rPr>
                <w:noProof/>
                <w:lang w:val="en-US" w:eastAsia="fr-FR"/>
              </w:rPr>
              <w:t>r</w:t>
            </w:r>
            <w:r w:rsidRPr="00391533">
              <w:rPr>
                <w:noProof/>
                <w:lang w:val="en-US" w:eastAsia="fr-FR"/>
              </w:rPr>
              <w:t xml:space="preserve"> by the office of climate, often thanks to an internal </w:t>
            </w:r>
            <w:r>
              <w:rPr>
                <w:noProof/>
                <w:lang w:val="en-US" w:eastAsia="fr-FR"/>
              </w:rPr>
              <w:t xml:space="preserve">“champion”, either the CEO or the chief sustanaibaility and climate change officer. </w:t>
            </w:r>
          </w:p>
          <w:p w14:paraId="01A537D6" w14:textId="77777777" w:rsidR="00002C72" w:rsidRDefault="00002C72" w:rsidP="00444FBD">
            <w:pPr>
              <w:jc w:val="both"/>
              <w:rPr>
                <w:noProof/>
                <w:lang w:val="en-US" w:eastAsia="fr-FR"/>
              </w:rPr>
            </w:pPr>
          </w:p>
          <w:p w14:paraId="3A5BD0ED" w14:textId="77777777" w:rsidR="00002C72" w:rsidRDefault="00002C72" w:rsidP="00444FBD">
            <w:pPr>
              <w:jc w:val="both"/>
              <w:rPr>
                <w:noProof/>
                <w:lang w:val="en-US" w:eastAsia="fr-FR"/>
              </w:rPr>
            </w:pPr>
            <w:r>
              <w:rPr>
                <w:noProof/>
                <w:lang w:val="en-US" w:eastAsia="fr-FR"/>
              </w:rPr>
              <w:t xml:space="preserve">Other departments beyond climate change and environment were involved, such as the risks, public affairs, strategy or legal department. </w:t>
            </w:r>
          </w:p>
          <w:p w14:paraId="6F6AF92D" w14:textId="77777777" w:rsidR="00002C72" w:rsidRDefault="00002C72" w:rsidP="00444FBD">
            <w:pPr>
              <w:jc w:val="both"/>
              <w:rPr>
                <w:noProof/>
                <w:lang w:val="en-US" w:eastAsia="fr-FR"/>
              </w:rPr>
            </w:pPr>
          </w:p>
          <w:p w14:paraId="75E619EC" w14:textId="17093295" w:rsidR="00002C72" w:rsidRDefault="00444FBD" w:rsidP="00444FBD">
            <w:pPr>
              <w:jc w:val="both"/>
              <w:rPr>
                <w:noProof/>
                <w:lang w:val="en-US" w:eastAsia="fr-FR"/>
              </w:rPr>
            </w:pPr>
            <w:r>
              <w:rPr>
                <w:noProof/>
                <w:lang w:val="en-US" w:eastAsia="fr-FR"/>
              </w:rPr>
              <w:t>R</w:t>
            </w:r>
            <w:r w:rsidR="00002C72">
              <w:rPr>
                <w:noProof/>
                <w:lang w:val="en-US" w:eastAsia="fr-FR"/>
              </w:rPr>
              <w:t xml:space="preserve">espondents indicated that the process of setting up a climate strategy lasted between 3 months to 1,5 years. </w:t>
            </w:r>
          </w:p>
          <w:p w14:paraId="177D6634" w14:textId="77777777" w:rsidR="00002C72" w:rsidRDefault="00002C72" w:rsidP="00002C72">
            <w:pPr>
              <w:jc w:val="both"/>
              <w:rPr>
                <w:noProof/>
                <w:lang w:val="en-US" w:eastAsia="fr-FR"/>
              </w:rPr>
            </w:pPr>
          </w:p>
          <w:p w14:paraId="40C688EC" w14:textId="77777777" w:rsidR="00002C72" w:rsidRDefault="00002C72" w:rsidP="00002C72">
            <w:pPr>
              <w:jc w:val="both"/>
              <w:rPr>
                <w:noProof/>
                <w:lang w:val="en-US"/>
              </w:rPr>
            </w:pPr>
            <w:r>
              <w:rPr>
                <w:noProof/>
                <w:lang w:val="en-US" w:eastAsia="fr-FR"/>
              </w:rPr>
              <w:t xml:space="preserve">Only three development financial institutions mentionned that they had a dedicated budget for this specific task. </w:t>
            </w:r>
            <w:r w:rsidRPr="00BD32D7">
              <w:rPr>
                <w:noProof/>
                <w:lang w:val="en-US"/>
              </w:rPr>
              <w:t xml:space="preserve">Only 4 public institutions associated consultants </w:t>
            </w:r>
            <w:r>
              <w:rPr>
                <w:noProof/>
                <w:lang w:val="en-US"/>
              </w:rPr>
              <w:t xml:space="preserve">to the process </w:t>
            </w:r>
            <w:r w:rsidRPr="00BD32D7">
              <w:rPr>
                <w:noProof/>
                <w:lang w:val="en-US"/>
              </w:rPr>
              <w:t>and mostly for technical studies</w:t>
            </w:r>
            <w:r>
              <w:rPr>
                <w:noProof/>
                <w:lang w:val="en-US"/>
              </w:rPr>
              <w:t>.</w:t>
            </w:r>
          </w:p>
          <w:p w14:paraId="1B7F89C6" w14:textId="77777777" w:rsidR="00002C72" w:rsidRPr="00BD32D7" w:rsidRDefault="00002C72" w:rsidP="00002C72">
            <w:pPr>
              <w:jc w:val="both"/>
              <w:rPr>
                <w:noProof/>
                <w:lang w:val="en-US"/>
              </w:rPr>
            </w:pPr>
            <w:r>
              <w:rPr>
                <w:noProof/>
                <w:lang w:val="en-US"/>
              </w:rPr>
              <w:lastRenderedPageBreak/>
              <w:t xml:space="preserve">Respondents highlighted the following </w:t>
            </w:r>
            <w:r w:rsidRPr="00BD32D7">
              <w:rPr>
                <w:noProof/>
                <w:lang w:val="en-US"/>
              </w:rPr>
              <w:t xml:space="preserve">'quick wins' or the event/action that pushed </w:t>
            </w:r>
            <w:r>
              <w:rPr>
                <w:noProof/>
                <w:lang w:val="en-US"/>
              </w:rPr>
              <w:t>their</w:t>
            </w:r>
            <w:r w:rsidRPr="00BD32D7">
              <w:rPr>
                <w:noProof/>
                <w:lang w:val="en-US"/>
              </w:rPr>
              <w:t xml:space="preserve"> institution</w:t>
            </w:r>
            <w:r>
              <w:rPr>
                <w:noProof/>
                <w:lang w:val="en-US"/>
              </w:rPr>
              <w:t>s</w:t>
            </w:r>
            <w:r w:rsidRPr="00BD32D7">
              <w:rPr>
                <w:noProof/>
                <w:lang w:val="en-US"/>
              </w:rPr>
              <w:t xml:space="preserve"> to move forward on mainstrea</w:t>
            </w:r>
            <w:r>
              <w:rPr>
                <w:noProof/>
                <w:lang w:val="en-US"/>
              </w:rPr>
              <w:t>ming climate change internally:</w:t>
            </w:r>
          </w:p>
          <w:p w14:paraId="06D521B6" w14:textId="77777777" w:rsidR="00002C72" w:rsidRPr="00BD32D7" w:rsidRDefault="00002C72" w:rsidP="00002C72">
            <w:pPr>
              <w:pStyle w:val="Paragraphedeliste"/>
              <w:numPr>
                <w:ilvl w:val="0"/>
                <w:numId w:val="33"/>
              </w:numPr>
              <w:jc w:val="both"/>
              <w:rPr>
                <w:noProof/>
                <w:lang w:val="en-US"/>
              </w:rPr>
            </w:pPr>
            <w:r w:rsidRPr="00BD32D7">
              <w:rPr>
                <w:noProof/>
                <w:lang w:val="en-US"/>
              </w:rPr>
              <w:t>The role, responsibility and mandate of development banks to contribute to sustainability of the region</w:t>
            </w:r>
          </w:p>
          <w:p w14:paraId="397B001C" w14:textId="77777777" w:rsidR="00002C72" w:rsidRPr="00BD32D7" w:rsidRDefault="00002C72" w:rsidP="00002C72">
            <w:pPr>
              <w:pStyle w:val="Paragraphedeliste"/>
              <w:numPr>
                <w:ilvl w:val="0"/>
                <w:numId w:val="33"/>
              </w:numPr>
              <w:jc w:val="both"/>
              <w:rPr>
                <w:noProof/>
                <w:lang w:val="en-US"/>
              </w:rPr>
            </w:pPr>
            <w:r w:rsidRPr="00BD32D7">
              <w:rPr>
                <w:noProof/>
                <w:lang w:val="en-US"/>
              </w:rPr>
              <w:t xml:space="preserve">Result Based Finance is the new paradigm for development banks and international finance </w:t>
            </w:r>
          </w:p>
          <w:p w14:paraId="3EC00677" w14:textId="77777777" w:rsidR="00002C72" w:rsidRPr="00BD32D7" w:rsidRDefault="00002C72" w:rsidP="00002C72">
            <w:pPr>
              <w:pStyle w:val="Paragraphedeliste"/>
              <w:numPr>
                <w:ilvl w:val="0"/>
                <w:numId w:val="33"/>
              </w:numPr>
              <w:jc w:val="both"/>
              <w:rPr>
                <w:noProof/>
                <w:lang w:val="en-US"/>
              </w:rPr>
            </w:pPr>
            <w:r w:rsidRPr="00BD32D7">
              <w:rPr>
                <w:noProof/>
                <w:lang w:val="en-US"/>
              </w:rPr>
              <w:t>Identifying opportunities in the current project pipeline to implement climate action and the better/improved tracking and tagging of climate projects.</w:t>
            </w:r>
          </w:p>
          <w:p w14:paraId="67C4EA54" w14:textId="77777777" w:rsidR="00002C72" w:rsidRPr="00BD32D7" w:rsidRDefault="00002C72" w:rsidP="00002C72">
            <w:pPr>
              <w:pStyle w:val="Paragraphedeliste"/>
              <w:numPr>
                <w:ilvl w:val="0"/>
                <w:numId w:val="33"/>
              </w:numPr>
              <w:jc w:val="both"/>
              <w:rPr>
                <w:noProof/>
                <w:lang w:val="en-US"/>
              </w:rPr>
            </w:pPr>
            <w:r w:rsidRPr="00BD32D7">
              <w:rPr>
                <w:noProof/>
                <w:lang w:val="en-US"/>
              </w:rPr>
              <w:t>COP21</w:t>
            </w:r>
          </w:p>
          <w:p w14:paraId="085E9653" w14:textId="77777777" w:rsidR="00002C72" w:rsidRPr="00BD32D7" w:rsidRDefault="00002C72" w:rsidP="00002C72">
            <w:pPr>
              <w:pStyle w:val="Paragraphedeliste"/>
              <w:numPr>
                <w:ilvl w:val="0"/>
                <w:numId w:val="33"/>
              </w:numPr>
              <w:jc w:val="both"/>
              <w:rPr>
                <w:noProof/>
                <w:lang w:val="en-US"/>
              </w:rPr>
            </w:pPr>
            <w:r w:rsidRPr="00BD32D7">
              <w:rPr>
                <w:noProof/>
                <w:lang w:val="en-US"/>
              </w:rPr>
              <w:t>Externally the Governments and private sector and internally the entire institution</w:t>
            </w:r>
          </w:p>
          <w:p w14:paraId="2FB9A0A8" w14:textId="77777777" w:rsidR="00002C72" w:rsidRDefault="00002C72" w:rsidP="00002C72">
            <w:pPr>
              <w:pStyle w:val="Paragraphedeliste"/>
              <w:numPr>
                <w:ilvl w:val="0"/>
                <w:numId w:val="33"/>
              </w:numPr>
              <w:jc w:val="both"/>
              <w:rPr>
                <w:noProof/>
                <w:lang w:val="en-US"/>
              </w:rPr>
            </w:pPr>
            <w:r w:rsidRPr="00BD32D7">
              <w:rPr>
                <w:noProof/>
                <w:lang w:val="en-US"/>
              </w:rPr>
              <w:t xml:space="preserve">Institutional Strategy approved by the board to mainstream climate change </w:t>
            </w:r>
          </w:p>
          <w:p w14:paraId="272789D9" w14:textId="77777777" w:rsidR="0047723C" w:rsidRDefault="0047723C" w:rsidP="00002C72">
            <w:pPr>
              <w:jc w:val="both"/>
              <w:rPr>
                <w:noProof/>
                <w:lang w:val="en-US"/>
              </w:rPr>
            </w:pPr>
          </w:p>
          <w:p w14:paraId="7F5510D6" w14:textId="36E769C6" w:rsidR="00002C72" w:rsidRDefault="00002C72" w:rsidP="0047723C">
            <w:pPr>
              <w:jc w:val="both"/>
              <w:rPr>
                <w:noProof/>
                <w:lang w:val="en-US"/>
              </w:rPr>
            </w:pPr>
            <w:r>
              <w:rPr>
                <w:noProof/>
                <w:lang w:val="en-US"/>
              </w:rPr>
              <w:t>Respondents mentioned that climates team(s) are organised as follow:</w:t>
            </w:r>
          </w:p>
          <w:p w14:paraId="66D1AEBD" w14:textId="77777777" w:rsidR="0047723C" w:rsidRDefault="0047723C" w:rsidP="0047723C">
            <w:pPr>
              <w:jc w:val="both"/>
              <w:rPr>
                <w:noProof/>
                <w:lang w:val="en-US"/>
              </w:rPr>
            </w:pPr>
          </w:p>
          <w:p w14:paraId="7D73F0B4" w14:textId="77777777" w:rsidR="00002C72" w:rsidRPr="00BD32D7" w:rsidRDefault="00002C72" w:rsidP="00002C72">
            <w:pPr>
              <w:jc w:val="center"/>
              <w:rPr>
                <w:noProof/>
                <w:lang w:val="en-US"/>
              </w:rPr>
            </w:pPr>
            <w:r>
              <w:rPr>
                <w:noProof/>
                <w:lang w:eastAsia="fr-FR"/>
              </w:rPr>
              <w:drawing>
                <wp:inline distT="0" distB="0" distL="0" distR="0" wp14:anchorId="759D990C" wp14:editId="12F21E25">
                  <wp:extent cx="3733018" cy="1914864"/>
                  <wp:effectExtent l="0" t="0" r="127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9230" cy="1928309"/>
                          </a:xfrm>
                          <a:prstGeom prst="rect">
                            <a:avLst/>
                          </a:prstGeom>
                        </pic:spPr>
                      </pic:pic>
                    </a:graphicData>
                  </a:graphic>
                </wp:inline>
              </w:drawing>
            </w:r>
          </w:p>
          <w:p w14:paraId="7215FEC1" w14:textId="77777777" w:rsidR="0047723C" w:rsidRDefault="0047723C" w:rsidP="00002C72">
            <w:pPr>
              <w:rPr>
                <w:noProof/>
                <w:lang w:val="en-US" w:eastAsia="fr-FR"/>
              </w:rPr>
            </w:pPr>
          </w:p>
          <w:p w14:paraId="63E6191B" w14:textId="15297263" w:rsidR="00002C72" w:rsidRPr="00BD32D7" w:rsidRDefault="00002C72" w:rsidP="00002C72">
            <w:pPr>
              <w:rPr>
                <w:noProof/>
                <w:lang w:val="en-US"/>
              </w:rPr>
            </w:pPr>
            <w:r>
              <w:rPr>
                <w:noProof/>
                <w:lang w:val="en-US" w:eastAsia="fr-FR"/>
              </w:rPr>
              <w:t>These teams report to the:</w:t>
            </w:r>
          </w:p>
          <w:p w14:paraId="0D5E1A6C" w14:textId="77777777" w:rsidR="00002C72" w:rsidRPr="00C11B7C" w:rsidRDefault="00002C72" w:rsidP="00002C72">
            <w:pPr>
              <w:numPr>
                <w:ilvl w:val="0"/>
                <w:numId w:val="34"/>
              </w:numPr>
              <w:jc w:val="both"/>
              <w:rPr>
                <w:noProof/>
                <w:lang w:eastAsia="fr-FR"/>
              </w:rPr>
            </w:pPr>
            <w:r w:rsidRPr="00BD32D7">
              <w:rPr>
                <w:noProof/>
                <w:lang w:val="en-US" w:eastAsia="fr-FR"/>
              </w:rPr>
              <w:t xml:space="preserve">Executive Vice-President </w:t>
            </w:r>
          </w:p>
          <w:p w14:paraId="6E284D24" w14:textId="77777777" w:rsidR="00002C72" w:rsidRPr="00BD32D7" w:rsidRDefault="00002C72" w:rsidP="00002C72">
            <w:pPr>
              <w:numPr>
                <w:ilvl w:val="0"/>
                <w:numId w:val="34"/>
              </w:numPr>
              <w:jc w:val="both"/>
              <w:rPr>
                <w:noProof/>
                <w:lang w:eastAsia="fr-FR"/>
              </w:rPr>
            </w:pPr>
            <w:r>
              <w:rPr>
                <w:noProof/>
                <w:lang w:val="en-US" w:eastAsia="fr-FR"/>
              </w:rPr>
              <w:t>Executive D</w:t>
            </w:r>
            <w:r w:rsidRPr="00BD32D7">
              <w:rPr>
                <w:noProof/>
                <w:lang w:val="en-US" w:eastAsia="fr-FR"/>
              </w:rPr>
              <w:t xml:space="preserve">irector for operations </w:t>
            </w:r>
          </w:p>
          <w:p w14:paraId="1B2448DB" w14:textId="77777777" w:rsidR="00002C72" w:rsidRPr="00BD32D7" w:rsidRDefault="00002C72" w:rsidP="00002C72">
            <w:pPr>
              <w:numPr>
                <w:ilvl w:val="0"/>
                <w:numId w:val="34"/>
              </w:numPr>
              <w:jc w:val="both"/>
              <w:rPr>
                <w:noProof/>
                <w:lang w:eastAsia="fr-FR"/>
              </w:rPr>
            </w:pPr>
            <w:r w:rsidRPr="00BD32D7">
              <w:rPr>
                <w:noProof/>
                <w:lang w:val="en-US" w:eastAsia="fr-FR"/>
              </w:rPr>
              <w:t xml:space="preserve">Corporate Secretary </w:t>
            </w:r>
          </w:p>
          <w:p w14:paraId="5A0BA6E4" w14:textId="77777777" w:rsidR="00002C72" w:rsidRPr="00BD32D7" w:rsidRDefault="00002C72" w:rsidP="00002C72">
            <w:pPr>
              <w:ind w:left="720"/>
              <w:jc w:val="both"/>
              <w:rPr>
                <w:noProof/>
                <w:lang w:eastAsia="fr-FR"/>
              </w:rPr>
            </w:pPr>
          </w:p>
          <w:p w14:paraId="0C0E4E8D" w14:textId="77777777" w:rsidR="00002C72" w:rsidRPr="00BD32D7" w:rsidRDefault="00002C72" w:rsidP="00002C72">
            <w:pPr>
              <w:jc w:val="both"/>
              <w:rPr>
                <w:noProof/>
                <w:lang w:val="en-US" w:eastAsia="fr-FR"/>
              </w:rPr>
            </w:pPr>
            <w:r>
              <w:rPr>
                <w:noProof/>
                <w:lang w:val="en-US" w:eastAsia="fr-FR"/>
              </w:rPr>
              <w:t>There are c</w:t>
            </w:r>
            <w:r w:rsidRPr="00BD32D7">
              <w:rPr>
                <w:noProof/>
                <w:lang w:val="en-US" w:eastAsia="fr-FR"/>
              </w:rPr>
              <w:t>onnections in general with higher levels of management</w:t>
            </w:r>
            <w:r>
              <w:rPr>
                <w:noProof/>
                <w:lang w:val="en-US" w:eastAsia="fr-FR"/>
              </w:rPr>
              <w:t xml:space="preserve"> for the reporting, even though </w:t>
            </w:r>
            <w:r w:rsidRPr="00BD32D7">
              <w:rPr>
                <w:noProof/>
                <w:lang w:val="en-US" w:eastAsia="fr-FR"/>
              </w:rPr>
              <w:t>connection with decision making</w:t>
            </w:r>
            <w:r>
              <w:rPr>
                <w:noProof/>
                <w:lang w:val="en-US" w:eastAsia="fr-FR"/>
              </w:rPr>
              <w:t xml:space="preserve"> varries widely: </w:t>
            </w:r>
          </w:p>
          <w:p w14:paraId="1BE822E9" w14:textId="77777777" w:rsidR="00002C72" w:rsidRPr="00BD32D7" w:rsidRDefault="00002C72" w:rsidP="00002C72">
            <w:pPr>
              <w:numPr>
                <w:ilvl w:val="0"/>
                <w:numId w:val="35"/>
              </w:numPr>
              <w:jc w:val="both"/>
              <w:rPr>
                <w:noProof/>
                <w:lang w:val="en-US" w:eastAsia="fr-FR"/>
              </w:rPr>
            </w:pPr>
            <w:r>
              <w:rPr>
                <w:noProof/>
                <w:lang w:val="en-US" w:eastAsia="fr-FR"/>
              </w:rPr>
              <w:t xml:space="preserve">The team </w:t>
            </w:r>
            <w:r w:rsidRPr="00BD32D7">
              <w:rPr>
                <w:noProof/>
                <w:lang w:val="en-US" w:eastAsia="fr-FR"/>
              </w:rPr>
              <w:t>has a seat in internal committees</w:t>
            </w:r>
            <w:r>
              <w:rPr>
                <w:noProof/>
                <w:lang w:val="en-US" w:eastAsia="fr-FR"/>
              </w:rPr>
              <w:t xml:space="preserve"> as part of the</w:t>
            </w:r>
            <w:r w:rsidRPr="00BD32D7">
              <w:rPr>
                <w:noProof/>
                <w:lang w:val="en-US" w:eastAsia="fr-FR"/>
              </w:rPr>
              <w:t xml:space="preserve"> </w:t>
            </w:r>
            <w:r>
              <w:rPr>
                <w:noProof/>
                <w:lang w:val="en-US" w:eastAsia="fr-FR"/>
              </w:rPr>
              <w:t>R</w:t>
            </w:r>
            <w:r w:rsidRPr="00BD32D7">
              <w:rPr>
                <w:noProof/>
                <w:lang w:val="en-US" w:eastAsia="fr-FR"/>
              </w:rPr>
              <w:t xml:space="preserve">isk/ESG framework </w:t>
            </w:r>
          </w:p>
          <w:p w14:paraId="338FF426" w14:textId="77777777" w:rsidR="00002C72" w:rsidRPr="00BD32D7" w:rsidRDefault="00002C72" w:rsidP="00002C72">
            <w:pPr>
              <w:numPr>
                <w:ilvl w:val="0"/>
                <w:numId w:val="35"/>
              </w:numPr>
              <w:jc w:val="both"/>
              <w:rPr>
                <w:noProof/>
                <w:lang w:val="en-US" w:eastAsia="fr-FR"/>
              </w:rPr>
            </w:pPr>
            <w:r w:rsidRPr="00BD32D7">
              <w:rPr>
                <w:noProof/>
                <w:lang w:val="en-US" w:eastAsia="fr-FR"/>
              </w:rPr>
              <w:t xml:space="preserve">The Head of Environment/Climate change participates in </w:t>
            </w:r>
            <w:r>
              <w:rPr>
                <w:noProof/>
                <w:lang w:val="en-US" w:eastAsia="fr-FR"/>
              </w:rPr>
              <w:t xml:space="preserve">the </w:t>
            </w:r>
            <w:r w:rsidRPr="00BD32D7">
              <w:rPr>
                <w:noProof/>
                <w:lang w:val="en-US" w:eastAsia="fr-FR"/>
              </w:rPr>
              <w:t>approvals committee</w:t>
            </w:r>
          </w:p>
          <w:p w14:paraId="349635CA" w14:textId="77777777" w:rsidR="00002C72" w:rsidRPr="00BD32D7" w:rsidRDefault="00002C72" w:rsidP="00002C72">
            <w:pPr>
              <w:numPr>
                <w:ilvl w:val="0"/>
                <w:numId w:val="35"/>
              </w:numPr>
              <w:jc w:val="both"/>
              <w:rPr>
                <w:noProof/>
                <w:lang w:val="en-US" w:eastAsia="fr-FR"/>
              </w:rPr>
            </w:pPr>
            <w:r>
              <w:rPr>
                <w:noProof/>
                <w:lang w:val="en-US" w:eastAsia="fr-FR"/>
              </w:rPr>
              <w:t>The team is</w:t>
            </w:r>
            <w:r w:rsidRPr="00BD32D7">
              <w:rPr>
                <w:noProof/>
                <w:lang w:val="en-US" w:eastAsia="fr-FR"/>
              </w:rPr>
              <w:t xml:space="preserve"> part of the decision committees of some internal climate-related trust funds</w:t>
            </w:r>
          </w:p>
          <w:p w14:paraId="019A5403" w14:textId="77777777" w:rsidR="00002C72" w:rsidRDefault="00002C72" w:rsidP="00002C72">
            <w:pPr>
              <w:numPr>
                <w:ilvl w:val="0"/>
                <w:numId w:val="35"/>
              </w:numPr>
              <w:jc w:val="both"/>
              <w:rPr>
                <w:noProof/>
                <w:lang w:val="en-US" w:eastAsia="fr-FR"/>
              </w:rPr>
            </w:pPr>
            <w:r>
              <w:rPr>
                <w:noProof/>
                <w:lang w:val="en-US" w:eastAsia="fr-FR"/>
              </w:rPr>
              <w:t>The team has no</w:t>
            </w:r>
            <w:r w:rsidRPr="00BD32D7">
              <w:rPr>
                <w:noProof/>
                <w:lang w:val="en-US" w:eastAsia="fr-FR"/>
              </w:rPr>
              <w:t xml:space="preserve"> seat/no vote </w:t>
            </w:r>
            <w:r w:rsidRPr="00C11B7C">
              <w:rPr>
                <w:noProof/>
                <w:lang w:val="en-US" w:eastAsia="fr-FR"/>
              </w:rPr>
              <w:t>in specific decision committees</w:t>
            </w:r>
          </w:p>
          <w:p w14:paraId="1895B176" w14:textId="77777777" w:rsidR="00002C72" w:rsidRPr="00C11B7C" w:rsidRDefault="00002C72" w:rsidP="00002C72">
            <w:pPr>
              <w:ind w:left="720"/>
              <w:jc w:val="both"/>
              <w:rPr>
                <w:noProof/>
                <w:lang w:val="en-US" w:eastAsia="fr-FR"/>
              </w:rPr>
            </w:pPr>
          </w:p>
          <w:p w14:paraId="41C5C273" w14:textId="77777777" w:rsidR="00002C72" w:rsidRDefault="00002C72" w:rsidP="00002C72">
            <w:pPr>
              <w:jc w:val="both"/>
              <w:rPr>
                <w:noProof/>
                <w:lang w:val="en-US" w:eastAsia="fr-FR"/>
              </w:rPr>
            </w:pPr>
            <w:r w:rsidRPr="00C11B7C">
              <w:rPr>
                <w:bCs/>
                <w:noProof/>
                <w:lang w:val="en-US" w:eastAsia="fr-FR"/>
              </w:rPr>
              <w:t>All</w:t>
            </w:r>
            <w:r>
              <w:rPr>
                <w:b/>
                <w:bCs/>
                <w:noProof/>
                <w:lang w:val="en-US" w:eastAsia="fr-FR"/>
              </w:rPr>
              <w:t xml:space="preserve"> </w:t>
            </w:r>
            <w:r w:rsidRPr="00BD32D7">
              <w:rPr>
                <w:noProof/>
                <w:lang w:val="en-US" w:eastAsia="fr-FR"/>
              </w:rPr>
              <w:t>respondents indicated that they are consulted for diverse work plans</w:t>
            </w:r>
            <w:r>
              <w:rPr>
                <w:noProof/>
                <w:lang w:val="en-US" w:eastAsia="fr-FR"/>
              </w:rPr>
              <w:t>, as climate change is a transversal issue</w:t>
            </w:r>
            <w:r w:rsidRPr="00BD32D7">
              <w:rPr>
                <w:noProof/>
                <w:lang w:val="en-US" w:eastAsia="fr-FR"/>
              </w:rPr>
              <w:t xml:space="preserve">. </w:t>
            </w:r>
          </w:p>
          <w:p w14:paraId="5AC19F2A" w14:textId="77777777" w:rsidR="00002C72" w:rsidRDefault="00002C72" w:rsidP="00002C72">
            <w:pPr>
              <w:jc w:val="both"/>
              <w:rPr>
                <w:noProof/>
                <w:lang w:val="en-US" w:eastAsia="fr-FR"/>
              </w:rPr>
            </w:pPr>
          </w:p>
          <w:p w14:paraId="5103E746" w14:textId="77777777" w:rsidR="00002C72" w:rsidRDefault="00002C72" w:rsidP="00002C72">
            <w:pPr>
              <w:jc w:val="both"/>
              <w:rPr>
                <w:noProof/>
                <w:lang w:val="en-US" w:eastAsia="fr-FR"/>
              </w:rPr>
            </w:pPr>
            <w:r>
              <w:rPr>
                <w:noProof/>
                <w:lang w:val="en-US" w:eastAsia="fr-FR"/>
              </w:rPr>
              <w:t xml:space="preserve">The mandate of these teams also ranges from strategy to operations: </w:t>
            </w:r>
          </w:p>
          <w:p w14:paraId="1DCC3A2E" w14:textId="77777777" w:rsidR="00002C72" w:rsidRDefault="00002C72" w:rsidP="00002C72">
            <w:pPr>
              <w:jc w:val="center"/>
              <w:rPr>
                <w:noProof/>
                <w:lang w:val="en-US" w:eastAsia="fr-FR"/>
              </w:rPr>
            </w:pPr>
            <w:r>
              <w:rPr>
                <w:noProof/>
                <w:lang w:eastAsia="fr-FR"/>
              </w:rPr>
              <w:lastRenderedPageBreak/>
              <w:drawing>
                <wp:inline distT="0" distB="0" distL="0" distR="0" wp14:anchorId="78E1C10F" wp14:editId="07B8602D">
                  <wp:extent cx="4972050" cy="324600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975" cy="3249218"/>
                          </a:xfrm>
                          <a:prstGeom prst="rect">
                            <a:avLst/>
                          </a:prstGeom>
                        </pic:spPr>
                      </pic:pic>
                    </a:graphicData>
                  </a:graphic>
                </wp:inline>
              </w:drawing>
            </w:r>
          </w:p>
          <w:p w14:paraId="2F7114A7" w14:textId="77777777" w:rsidR="00002C72" w:rsidRDefault="00002C72" w:rsidP="002B2602">
            <w:pPr>
              <w:jc w:val="both"/>
              <w:rPr>
                <w:lang w:val="en-US"/>
              </w:rPr>
            </w:pPr>
          </w:p>
        </w:tc>
      </w:tr>
    </w:tbl>
    <w:p w14:paraId="75394642" w14:textId="77777777" w:rsidR="00002C72" w:rsidRDefault="00002C72" w:rsidP="002B2602">
      <w:pPr>
        <w:spacing w:after="0"/>
        <w:jc w:val="both"/>
        <w:rPr>
          <w:lang w:val="en-US"/>
        </w:rPr>
      </w:pPr>
    </w:p>
    <w:p w14:paraId="3FB97670" w14:textId="432B9A22" w:rsidR="00C11B7C" w:rsidRDefault="00C11B7C" w:rsidP="00002C72">
      <w:pPr>
        <w:spacing w:after="0"/>
        <w:rPr>
          <w:noProof/>
          <w:lang w:val="en-US" w:eastAsia="fr-FR"/>
        </w:rPr>
      </w:pPr>
    </w:p>
    <w:p w14:paraId="6594CF0F" w14:textId="77777777" w:rsidR="00C165CD" w:rsidRDefault="00C165CD" w:rsidP="00C11B7C">
      <w:pPr>
        <w:spacing w:after="0"/>
        <w:rPr>
          <w:b/>
          <w:i/>
          <w:noProof/>
          <w:lang w:val="en-US" w:eastAsia="fr-FR"/>
        </w:rPr>
      </w:pPr>
    </w:p>
    <w:p w14:paraId="76544A2D" w14:textId="772BC796" w:rsidR="00C165CD" w:rsidRPr="00002C72" w:rsidRDefault="00C165CD" w:rsidP="00C11B7C">
      <w:pPr>
        <w:spacing w:after="0"/>
        <w:rPr>
          <w:b/>
          <w:i/>
          <w:noProof/>
          <w:lang w:val="en-US" w:eastAsia="fr-FR"/>
        </w:rPr>
      </w:pPr>
      <w:r w:rsidRPr="00002C72">
        <w:rPr>
          <w:b/>
          <w:i/>
          <w:noProof/>
          <w:lang w:val="en-US" w:eastAsia="fr-FR"/>
        </w:rPr>
        <w:t>Discussion</w:t>
      </w:r>
    </w:p>
    <w:p w14:paraId="3436024E" w14:textId="77777777" w:rsidR="00C165CD" w:rsidRDefault="00C165CD" w:rsidP="00C11B7C">
      <w:pPr>
        <w:spacing w:after="0"/>
        <w:rPr>
          <w:noProof/>
          <w:lang w:val="en-US" w:eastAsia="fr-FR"/>
        </w:rPr>
      </w:pPr>
    </w:p>
    <w:p w14:paraId="2382437C" w14:textId="15C5CFD1" w:rsidR="00C11B7C" w:rsidRDefault="005B7016" w:rsidP="00002C72">
      <w:pPr>
        <w:spacing w:after="0"/>
        <w:rPr>
          <w:noProof/>
          <w:lang w:val="en-US" w:eastAsia="fr-FR"/>
        </w:rPr>
      </w:pPr>
      <w:r>
        <w:rPr>
          <w:noProof/>
          <w:lang w:val="en-US" w:eastAsia="fr-FR"/>
        </w:rPr>
        <w:t xml:space="preserve">The discussion </w:t>
      </w:r>
      <w:r w:rsidR="00643F3D">
        <w:rPr>
          <w:noProof/>
          <w:lang w:val="en-US" w:eastAsia="fr-FR"/>
        </w:rPr>
        <w:t>highlight</w:t>
      </w:r>
      <w:r w:rsidR="00C165CD">
        <w:rPr>
          <w:noProof/>
          <w:lang w:val="en-US" w:eastAsia="fr-FR"/>
        </w:rPr>
        <w:t>ed</w:t>
      </w:r>
      <w:r w:rsidR="00643F3D">
        <w:rPr>
          <w:noProof/>
          <w:lang w:val="en-US" w:eastAsia="fr-FR"/>
        </w:rPr>
        <w:t xml:space="preserve"> that </w:t>
      </w:r>
      <w:r>
        <w:rPr>
          <w:noProof/>
          <w:lang w:val="en-US" w:eastAsia="fr-FR"/>
        </w:rPr>
        <w:t>there is n</w:t>
      </w:r>
      <w:r w:rsidR="00C11B7C">
        <w:rPr>
          <w:noProof/>
          <w:lang w:val="en-US" w:eastAsia="fr-FR"/>
        </w:rPr>
        <w:t xml:space="preserve">o one size fits all strategies. </w:t>
      </w:r>
      <w:r w:rsidR="00C165CD">
        <w:rPr>
          <w:noProof/>
          <w:lang w:val="en-US" w:eastAsia="fr-FR"/>
        </w:rPr>
        <w:t xml:space="preserve"> </w:t>
      </w:r>
      <w:r>
        <w:rPr>
          <w:noProof/>
          <w:lang w:val="en-US" w:eastAsia="fr-FR"/>
        </w:rPr>
        <w:t xml:space="preserve">The </w:t>
      </w:r>
      <w:r w:rsidR="00C165CD">
        <w:rPr>
          <w:noProof/>
          <w:lang w:val="en-US" w:eastAsia="fr-FR"/>
        </w:rPr>
        <w:t xml:space="preserve">successful </w:t>
      </w:r>
      <w:r>
        <w:rPr>
          <w:noProof/>
          <w:lang w:val="en-US" w:eastAsia="fr-FR"/>
        </w:rPr>
        <w:t xml:space="preserve">strategy varies from one institution to another, but also between the different branches and activities of a financial institition, between </w:t>
      </w:r>
      <w:r w:rsidR="00643F3D">
        <w:rPr>
          <w:noProof/>
          <w:lang w:val="en-US" w:eastAsia="fr-FR"/>
        </w:rPr>
        <w:t>its</w:t>
      </w:r>
      <w:r>
        <w:rPr>
          <w:noProof/>
          <w:lang w:val="en-US" w:eastAsia="fr-FR"/>
        </w:rPr>
        <w:t xml:space="preserve"> business lines and inside </w:t>
      </w:r>
      <w:r w:rsidR="00643F3D">
        <w:rPr>
          <w:noProof/>
          <w:lang w:val="en-US" w:eastAsia="fr-FR"/>
        </w:rPr>
        <w:t>its</w:t>
      </w:r>
      <w:r>
        <w:rPr>
          <w:noProof/>
          <w:lang w:val="en-US" w:eastAsia="fr-FR"/>
        </w:rPr>
        <w:t xml:space="preserve"> business lines. </w:t>
      </w:r>
    </w:p>
    <w:p w14:paraId="7AD09D9B" w14:textId="77777777" w:rsidR="005B7016" w:rsidRDefault="005B7016" w:rsidP="00643F3D">
      <w:pPr>
        <w:spacing w:after="0"/>
        <w:jc w:val="both"/>
        <w:rPr>
          <w:noProof/>
          <w:lang w:val="en-US" w:eastAsia="fr-FR"/>
        </w:rPr>
      </w:pPr>
    </w:p>
    <w:p w14:paraId="578A6549" w14:textId="2D358F5A" w:rsidR="00C11B7C" w:rsidRDefault="00C165CD" w:rsidP="00643F3D">
      <w:pPr>
        <w:spacing w:after="0"/>
        <w:jc w:val="both"/>
        <w:rPr>
          <w:noProof/>
          <w:lang w:val="en-US" w:eastAsia="fr-FR"/>
        </w:rPr>
      </w:pPr>
      <w:r>
        <w:rPr>
          <w:noProof/>
          <w:lang w:val="en-US" w:eastAsia="fr-FR"/>
        </w:rPr>
        <w:t xml:space="preserve">Supporting </w:t>
      </w:r>
      <w:r w:rsidR="005B7016">
        <w:rPr>
          <w:noProof/>
          <w:lang w:val="en-US" w:eastAsia="fr-FR"/>
        </w:rPr>
        <w:t>I</w:t>
      </w:r>
      <w:r w:rsidR="00C11B7C">
        <w:rPr>
          <w:noProof/>
          <w:lang w:val="en-US" w:eastAsia="fr-FR"/>
        </w:rPr>
        <w:t xml:space="preserve">nstitutions </w:t>
      </w:r>
      <w:r>
        <w:rPr>
          <w:noProof/>
          <w:lang w:val="en-US" w:eastAsia="fr-FR"/>
        </w:rPr>
        <w:t xml:space="preserve">noted that they </w:t>
      </w:r>
      <w:r w:rsidR="00C11B7C">
        <w:rPr>
          <w:noProof/>
          <w:lang w:val="en-US" w:eastAsia="fr-FR"/>
        </w:rPr>
        <w:t>have set up different tools</w:t>
      </w:r>
      <w:r w:rsidR="005B7016" w:rsidRPr="005B7016">
        <w:rPr>
          <w:noProof/>
          <w:lang w:val="en-US" w:eastAsia="fr-FR"/>
        </w:rPr>
        <w:t xml:space="preserve"> </w:t>
      </w:r>
      <w:r w:rsidR="005B7016">
        <w:rPr>
          <w:noProof/>
          <w:lang w:val="en-US" w:eastAsia="fr-FR"/>
        </w:rPr>
        <w:t>(minimum standards for projects, specific criteria, indicators)</w:t>
      </w:r>
      <w:r w:rsidR="00C11B7C">
        <w:rPr>
          <w:noProof/>
          <w:lang w:val="en-US" w:eastAsia="fr-FR"/>
        </w:rPr>
        <w:t xml:space="preserve"> and approaches (</w:t>
      </w:r>
      <w:r w:rsidR="005B7016">
        <w:rPr>
          <w:noProof/>
          <w:lang w:val="en-US" w:eastAsia="fr-FR"/>
        </w:rPr>
        <w:t>decentralisation/centralisation)</w:t>
      </w:r>
      <w:r w:rsidR="00C11B7C">
        <w:rPr>
          <w:noProof/>
          <w:lang w:val="en-US" w:eastAsia="fr-FR"/>
        </w:rPr>
        <w:t>.</w:t>
      </w:r>
    </w:p>
    <w:p w14:paraId="60D8EEB5" w14:textId="77777777" w:rsidR="005B7016" w:rsidRDefault="005B7016" w:rsidP="00643F3D">
      <w:pPr>
        <w:spacing w:after="0"/>
        <w:jc w:val="both"/>
        <w:rPr>
          <w:noProof/>
          <w:lang w:val="en-US" w:eastAsia="fr-FR"/>
        </w:rPr>
      </w:pPr>
    </w:p>
    <w:p w14:paraId="787DA15B" w14:textId="7F688B07" w:rsidR="005B7016" w:rsidRDefault="00C165CD" w:rsidP="00643F3D">
      <w:pPr>
        <w:spacing w:after="0"/>
        <w:jc w:val="both"/>
        <w:rPr>
          <w:noProof/>
          <w:lang w:val="en-US" w:eastAsia="fr-FR"/>
        </w:rPr>
      </w:pPr>
      <w:r>
        <w:rPr>
          <w:noProof/>
          <w:lang w:val="en-US" w:eastAsia="fr-FR"/>
        </w:rPr>
        <w:t>Workshop p</w:t>
      </w:r>
      <w:r w:rsidR="005B7016">
        <w:rPr>
          <w:noProof/>
          <w:lang w:val="en-US" w:eastAsia="fr-FR"/>
        </w:rPr>
        <w:t xml:space="preserve">articipants agreed that the human factor was a major aspect to </w:t>
      </w:r>
      <w:r w:rsidR="00643F3D">
        <w:rPr>
          <w:noProof/>
          <w:lang w:val="en-US" w:eastAsia="fr-FR"/>
        </w:rPr>
        <w:t>take into account in</w:t>
      </w:r>
      <w:r w:rsidR="005B7016">
        <w:rPr>
          <w:noProof/>
          <w:lang w:val="en-US" w:eastAsia="fr-FR"/>
        </w:rPr>
        <w:t xml:space="preserve"> the implementation of a climate strategy. Two private institutions presented that to support and facilitate the integration of climate change, they set up </w:t>
      </w:r>
      <w:r>
        <w:rPr>
          <w:noProof/>
          <w:lang w:val="en-US" w:eastAsia="fr-FR"/>
        </w:rPr>
        <w:t>internal “</w:t>
      </w:r>
      <w:r w:rsidR="005B7016">
        <w:rPr>
          <w:noProof/>
          <w:lang w:val="en-US" w:eastAsia="fr-FR"/>
        </w:rPr>
        <w:t>culture programme</w:t>
      </w:r>
      <w:r>
        <w:rPr>
          <w:noProof/>
          <w:lang w:val="en-US" w:eastAsia="fr-FR"/>
        </w:rPr>
        <w:t>s”</w:t>
      </w:r>
      <w:r w:rsidR="005B7016">
        <w:rPr>
          <w:noProof/>
          <w:lang w:val="en-US" w:eastAsia="fr-FR"/>
        </w:rPr>
        <w:t xml:space="preserve"> or </w:t>
      </w:r>
      <w:r>
        <w:rPr>
          <w:noProof/>
          <w:lang w:val="en-US" w:eastAsia="fr-FR"/>
        </w:rPr>
        <w:t>“</w:t>
      </w:r>
      <w:r w:rsidR="005B7016">
        <w:rPr>
          <w:noProof/>
          <w:lang w:val="en-US" w:eastAsia="fr-FR"/>
        </w:rPr>
        <w:t>tr</w:t>
      </w:r>
      <w:r w:rsidR="00D26FBE">
        <w:rPr>
          <w:noProof/>
          <w:lang w:val="en-US" w:eastAsia="fr-FR"/>
        </w:rPr>
        <w:t>aining programmes</w:t>
      </w:r>
      <w:r>
        <w:rPr>
          <w:noProof/>
          <w:lang w:val="en-US" w:eastAsia="fr-FR"/>
        </w:rPr>
        <w:t>”</w:t>
      </w:r>
      <w:r w:rsidR="00D26FBE">
        <w:rPr>
          <w:noProof/>
          <w:lang w:val="en-US" w:eastAsia="fr-FR"/>
        </w:rPr>
        <w:t xml:space="preserve"> for employees at different stages inside the institution.</w:t>
      </w:r>
      <w:r w:rsidR="00A378CD">
        <w:rPr>
          <w:noProof/>
          <w:lang w:val="en-US" w:eastAsia="fr-FR"/>
        </w:rPr>
        <w:t xml:space="preserve"> This process can help teams to recognize climate change as an issue, begin to see how to address it in their remit, and move towards concrete actions.</w:t>
      </w:r>
      <w:r w:rsidR="00D26FBE">
        <w:rPr>
          <w:noProof/>
          <w:lang w:val="en-US" w:eastAsia="fr-FR"/>
        </w:rPr>
        <w:t xml:space="preserve"> </w:t>
      </w:r>
      <w:r w:rsidR="0024114D">
        <w:rPr>
          <w:noProof/>
          <w:lang w:val="en-US" w:eastAsia="fr-FR"/>
        </w:rPr>
        <w:t>These Supporting Institutions have agreed to provide case studies on these programs.</w:t>
      </w:r>
    </w:p>
    <w:p w14:paraId="00EF0167" w14:textId="77777777" w:rsidR="00643F3D" w:rsidRDefault="00643F3D" w:rsidP="00643F3D">
      <w:pPr>
        <w:spacing w:after="0"/>
        <w:jc w:val="both"/>
        <w:rPr>
          <w:lang w:val="en-US"/>
        </w:rPr>
      </w:pPr>
    </w:p>
    <w:p w14:paraId="255D492D" w14:textId="4076F011" w:rsidR="00D26FBE" w:rsidRDefault="0024114D" w:rsidP="00643F3D">
      <w:pPr>
        <w:spacing w:after="0"/>
        <w:jc w:val="both"/>
        <w:rPr>
          <w:noProof/>
          <w:lang w:val="en-US" w:eastAsia="fr-FR"/>
        </w:rPr>
      </w:pPr>
      <w:r>
        <w:rPr>
          <w:lang w:val="en-US"/>
        </w:rPr>
        <w:t xml:space="preserve">It </w:t>
      </w:r>
      <w:proofErr w:type="gramStart"/>
      <w:r>
        <w:rPr>
          <w:lang w:val="en-US"/>
        </w:rPr>
        <w:t>was noted</w:t>
      </w:r>
      <w:proofErr w:type="gramEnd"/>
      <w:r>
        <w:rPr>
          <w:lang w:val="en-US"/>
        </w:rPr>
        <w:t xml:space="preserve"> that t</w:t>
      </w:r>
      <w:r w:rsidR="00D26FBE">
        <w:rPr>
          <w:lang w:val="en-US"/>
        </w:rPr>
        <w:t xml:space="preserve">he implementation of the climate strategy has to be dealt with differently in every department. </w:t>
      </w:r>
      <w:r w:rsidR="00E72730">
        <w:rPr>
          <w:lang w:val="en-US"/>
        </w:rPr>
        <w:t>C</w:t>
      </w:r>
      <w:r w:rsidR="00D26FBE" w:rsidRPr="00D26FBE">
        <w:rPr>
          <w:noProof/>
          <w:lang w:val="en-US" w:eastAsia="fr-FR"/>
        </w:rPr>
        <w:t xml:space="preserve">onflicts with other key policies that need to be fulfilled </w:t>
      </w:r>
      <w:r w:rsidR="00E72730">
        <w:rPr>
          <w:noProof/>
          <w:lang w:val="en-US" w:eastAsia="fr-FR"/>
        </w:rPr>
        <w:t>can appear and some institutions reported that</w:t>
      </w:r>
      <w:r w:rsidR="00D26FBE" w:rsidRPr="00D26FBE">
        <w:rPr>
          <w:noProof/>
          <w:lang w:val="en-US" w:eastAsia="fr-FR"/>
        </w:rPr>
        <w:t xml:space="preserve"> climate mainstreaming is </w:t>
      </w:r>
      <w:r w:rsidR="00E72730">
        <w:rPr>
          <w:noProof/>
          <w:lang w:val="en-US" w:eastAsia="fr-FR"/>
        </w:rPr>
        <w:t xml:space="preserve">sometimes considered </w:t>
      </w:r>
      <w:r w:rsidR="00D26FBE" w:rsidRPr="00D26FBE">
        <w:rPr>
          <w:noProof/>
          <w:lang w:val="en-US" w:eastAsia="fr-FR"/>
        </w:rPr>
        <w:t xml:space="preserve">a </w:t>
      </w:r>
      <w:r w:rsidR="00E72730" w:rsidRPr="00D26FBE">
        <w:rPr>
          <w:noProof/>
          <w:lang w:val="en-US" w:eastAsia="fr-FR"/>
        </w:rPr>
        <w:t xml:space="preserve">time consuming </w:t>
      </w:r>
      <w:r w:rsidR="00E72730">
        <w:rPr>
          <w:noProof/>
          <w:lang w:val="en-US" w:eastAsia="fr-FR"/>
        </w:rPr>
        <w:t xml:space="preserve">burden. </w:t>
      </w:r>
      <w:r w:rsidR="00A378CD">
        <w:rPr>
          <w:noProof/>
          <w:lang w:val="en-US" w:eastAsia="fr-FR"/>
        </w:rPr>
        <w:t>In the case of DFIs, one indicated that it has been useful to identify focal points across opperational divisions and services and then providing support to help screen proje</w:t>
      </w:r>
      <w:r w:rsidR="001736A3">
        <w:rPr>
          <w:noProof/>
          <w:lang w:val="en-US" w:eastAsia="fr-FR"/>
        </w:rPr>
        <w:t>c</w:t>
      </w:r>
      <w:r w:rsidR="00A378CD">
        <w:rPr>
          <w:noProof/>
          <w:lang w:val="en-US" w:eastAsia="fr-FR"/>
        </w:rPr>
        <w:t xml:space="preserve">ts and investments as well as provide </w:t>
      </w:r>
      <w:r w:rsidR="001736A3">
        <w:rPr>
          <w:noProof/>
          <w:lang w:val="en-US" w:eastAsia="fr-FR"/>
        </w:rPr>
        <w:t>expertis</w:t>
      </w:r>
      <w:r w:rsidR="00A378CD">
        <w:rPr>
          <w:noProof/>
          <w:lang w:val="en-US" w:eastAsia="fr-FR"/>
        </w:rPr>
        <w:t>e on how to improve the climate performance. Opperational teams will need to see that climate change can be addressed without negative impacts on project timeline and deadlines, nor the project budget.</w:t>
      </w:r>
    </w:p>
    <w:p w14:paraId="5A4A3B35" w14:textId="6CCE4208" w:rsidR="00E72730" w:rsidRDefault="00E72730" w:rsidP="00643F3D">
      <w:pPr>
        <w:spacing w:after="0"/>
        <w:jc w:val="both"/>
        <w:rPr>
          <w:noProof/>
          <w:lang w:val="en-US" w:eastAsia="fr-FR"/>
        </w:rPr>
      </w:pPr>
    </w:p>
    <w:p w14:paraId="3FC82EAF" w14:textId="36DAA028" w:rsidR="00E72730" w:rsidRDefault="00643F3D" w:rsidP="00643F3D">
      <w:pPr>
        <w:spacing w:after="0"/>
        <w:jc w:val="both"/>
        <w:rPr>
          <w:noProof/>
          <w:lang w:val="en-US" w:eastAsia="fr-FR"/>
        </w:rPr>
      </w:pPr>
      <w:r>
        <w:rPr>
          <w:noProof/>
          <w:lang w:val="en-US" w:eastAsia="fr-FR"/>
        </w:rPr>
        <w:lastRenderedPageBreak/>
        <w:t>One institution</w:t>
      </w:r>
      <w:r w:rsidR="00E72730">
        <w:rPr>
          <w:noProof/>
          <w:lang w:val="en-US" w:eastAsia="fr-FR"/>
        </w:rPr>
        <w:t xml:space="preserve"> suggested two different </w:t>
      </w:r>
      <w:r>
        <w:rPr>
          <w:noProof/>
          <w:lang w:val="en-US" w:eastAsia="fr-FR"/>
        </w:rPr>
        <w:t>approach</w:t>
      </w:r>
      <w:r w:rsidR="00E72730">
        <w:rPr>
          <w:noProof/>
          <w:lang w:val="en-US" w:eastAsia="fr-FR"/>
        </w:rPr>
        <w:t xml:space="preserve"> to address </w:t>
      </w:r>
      <w:r w:rsidR="0024114D">
        <w:rPr>
          <w:noProof/>
          <w:lang w:val="en-US" w:eastAsia="fr-FR"/>
        </w:rPr>
        <w:t>creating cross-department mandates and buy in</w:t>
      </w:r>
      <w:r w:rsidR="00E72730">
        <w:rPr>
          <w:noProof/>
          <w:lang w:val="en-US" w:eastAsia="fr-FR"/>
        </w:rPr>
        <w:t xml:space="preserve">: </w:t>
      </w:r>
    </w:p>
    <w:p w14:paraId="0715A256" w14:textId="5498FF27" w:rsidR="00E72730" w:rsidRDefault="00643F3D" w:rsidP="00643F3D">
      <w:pPr>
        <w:pStyle w:val="Paragraphedeliste"/>
        <w:numPr>
          <w:ilvl w:val="0"/>
          <w:numId w:val="35"/>
        </w:numPr>
        <w:spacing w:after="0"/>
        <w:jc w:val="both"/>
        <w:rPr>
          <w:noProof/>
          <w:lang w:val="en-US" w:eastAsia="fr-FR"/>
        </w:rPr>
      </w:pPr>
      <w:r>
        <w:rPr>
          <w:noProof/>
          <w:lang w:val="en-US" w:eastAsia="fr-FR"/>
        </w:rPr>
        <w:t>Using the Nationnally D</w:t>
      </w:r>
      <w:r w:rsidR="00E72730">
        <w:rPr>
          <w:noProof/>
          <w:lang w:val="en-US" w:eastAsia="fr-FR"/>
        </w:rPr>
        <w:t xml:space="preserve">etermined Contributions to </w:t>
      </w:r>
      <w:r>
        <w:rPr>
          <w:noProof/>
          <w:lang w:val="en-US" w:eastAsia="fr-FR"/>
        </w:rPr>
        <w:t>indicate</w:t>
      </w:r>
      <w:r w:rsidR="00E72730">
        <w:rPr>
          <w:noProof/>
          <w:lang w:val="en-US" w:eastAsia="fr-FR"/>
        </w:rPr>
        <w:t xml:space="preserve"> to public actors the objectives set by governements in terms of climate change </w:t>
      </w:r>
    </w:p>
    <w:p w14:paraId="7D47F4D6" w14:textId="17DBDF72" w:rsidR="00E72730" w:rsidRPr="00E72730" w:rsidRDefault="00E72730" w:rsidP="00643F3D">
      <w:pPr>
        <w:pStyle w:val="Paragraphedeliste"/>
        <w:numPr>
          <w:ilvl w:val="0"/>
          <w:numId w:val="35"/>
        </w:numPr>
        <w:spacing w:after="0"/>
        <w:jc w:val="both"/>
        <w:rPr>
          <w:noProof/>
          <w:lang w:val="en-US" w:eastAsia="fr-FR"/>
        </w:rPr>
      </w:pPr>
      <w:r>
        <w:rPr>
          <w:noProof/>
          <w:lang w:val="en-US" w:eastAsia="fr-FR"/>
        </w:rPr>
        <w:t>Demonstrate the opportunities of financing low carbon climate resilient projects by presenting the different climate funds</w:t>
      </w:r>
      <w:r w:rsidR="00643F3D">
        <w:rPr>
          <w:noProof/>
          <w:lang w:val="en-US" w:eastAsia="fr-FR"/>
        </w:rPr>
        <w:t xml:space="preserve"> for example</w:t>
      </w:r>
      <w:r>
        <w:rPr>
          <w:noProof/>
          <w:lang w:val="en-US" w:eastAsia="fr-FR"/>
        </w:rPr>
        <w:t xml:space="preserve"> (MDBs climate funds, Green Climate Fund, Global Environmental Facility, etc.) </w:t>
      </w:r>
    </w:p>
    <w:p w14:paraId="15C2D8A3" w14:textId="77777777" w:rsidR="005B7016" w:rsidRDefault="005B7016" w:rsidP="00643F3D">
      <w:pPr>
        <w:spacing w:after="0"/>
        <w:jc w:val="both"/>
        <w:rPr>
          <w:noProof/>
          <w:lang w:val="en-US" w:eastAsia="fr-FR"/>
        </w:rPr>
      </w:pPr>
    </w:p>
    <w:p w14:paraId="5584AAB1" w14:textId="7183E8E7" w:rsidR="00D26FBE" w:rsidRDefault="00002C72" w:rsidP="00643F3D">
      <w:pPr>
        <w:spacing w:after="0"/>
        <w:jc w:val="both"/>
        <w:rPr>
          <w:noProof/>
          <w:lang w:val="en-US" w:eastAsia="fr-FR"/>
        </w:rPr>
      </w:pPr>
      <w:r>
        <w:rPr>
          <w:noProof/>
          <w:lang w:val="en-US" w:eastAsia="fr-FR"/>
        </w:rPr>
        <w:t>Workshop p</w:t>
      </w:r>
      <w:r w:rsidR="00D26FBE">
        <w:rPr>
          <w:noProof/>
          <w:lang w:val="en-US" w:eastAsia="fr-FR"/>
        </w:rPr>
        <w:t>articipants also mentioned the need to</w:t>
      </w:r>
      <w:r w:rsidR="00C11B7C">
        <w:rPr>
          <w:noProof/>
          <w:lang w:val="en-US" w:eastAsia="fr-FR"/>
        </w:rPr>
        <w:t xml:space="preserve"> go upstream </w:t>
      </w:r>
      <w:r w:rsidR="00D26FBE">
        <w:rPr>
          <w:noProof/>
          <w:lang w:val="en-US" w:eastAsia="fr-FR"/>
        </w:rPr>
        <w:t>and</w:t>
      </w:r>
      <w:r w:rsidR="00A25318">
        <w:rPr>
          <w:noProof/>
          <w:lang w:val="en-US" w:eastAsia="fr-FR"/>
        </w:rPr>
        <w:t xml:space="preserve"> </w:t>
      </w:r>
      <w:r w:rsidR="00D26FBE">
        <w:rPr>
          <w:noProof/>
          <w:lang w:val="en-US" w:eastAsia="fr-FR"/>
        </w:rPr>
        <w:t xml:space="preserve">to influence country strategies </w:t>
      </w:r>
      <w:r w:rsidR="00643F3D">
        <w:rPr>
          <w:noProof/>
          <w:lang w:val="en-US" w:eastAsia="fr-FR"/>
        </w:rPr>
        <w:t>at the very beginning</w:t>
      </w:r>
      <w:r w:rsidR="00D26FBE">
        <w:rPr>
          <w:noProof/>
          <w:lang w:val="en-US" w:eastAsia="fr-FR"/>
        </w:rPr>
        <w:t xml:space="preserve">. </w:t>
      </w:r>
    </w:p>
    <w:p w14:paraId="4D21E814" w14:textId="327D8661" w:rsidR="00391533" w:rsidRPr="00561D95" w:rsidRDefault="00391533" w:rsidP="00643F3D">
      <w:pPr>
        <w:spacing w:after="0"/>
        <w:jc w:val="both"/>
        <w:rPr>
          <w:lang w:val="en-US"/>
        </w:rPr>
      </w:pPr>
    </w:p>
    <w:p w14:paraId="4B56CCF9" w14:textId="77777777" w:rsidR="0047723C" w:rsidRDefault="0047723C">
      <w:pPr>
        <w:spacing w:line="259" w:lineRule="auto"/>
        <w:rPr>
          <w:rFonts w:asciiTheme="majorHAnsi" w:eastAsiaTheme="majorEastAsia" w:hAnsiTheme="majorHAnsi" w:cstheme="majorBidi"/>
          <w:color w:val="2E74B5" w:themeColor="accent1" w:themeShade="BF"/>
          <w:sz w:val="26"/>
          <w:szCs w:val="26"/>
          <w:lang w:val="en-US"/>
        </w:rPr>
      </w:pPr>
      <w:r>
        <w:rPr>
          <w:rFonts w:asciiTheme="majorHAnsi" w:eastAsiaTheme="majorEastAsia" w:hAnsiTheme="majorHAnsi" w:cstheme="majorBidi"/>
          <w:color w:val="2E74B5" w:themeColor="accent1" w:themeShade="BF"/>
          <w:sz w:val="26"/>
          <w:szCs w:val="26"/>
          <w:lang w:val="en-US"/>
        </w:rPr>
        <w:br w:type="page"/>
      </w:r>
    </w:p>
    <w:p w14:paraId="21FCAE73" w14:textId="79E117B1" w:rsidR="00E72730" w:rsidRDefault="00E72730" w:rsidP="00643F3D">
      <w:pPr>
        <w:jc w:val="both"/>
        <w:rPr>
          <w:rFonts w:asciiTheme="majorHAnsi" w:eastAsiaTheme="majorEastAsia" w:hAnsiTheme="majorHAnsi" w:cstheme="majorBidi"/>
          <w:color w:val="2E74B5" w:themeColor="accent1" w:themeShade="BF"/>
          <w:sz w:val="26"/>
          <w:szCs w:val="26"/>
          <w:lang w:val="en-US"/>
        </w:rPr>
      </w:pPr>
      <w:r w:rsidRPr="00E72730">
        <w:rPr>
          <w:rFonts w:asciiTheme="majorHAnsi" w:eastAsiaTheme="majorEastAsia" w:hAnsiTheme="majorHAnsi" w:cstheme="majorBidi"/>
          <w:color w:val="2E74B5" w:themeColor="accent1" w:themeShade="BF"/>
          <w:sz w:val="26"/>
          <w:szCs w:val="26"/>
          <w:lang w:val="en-US"/>
        </w:rPr>
        <w:t xml:space="preserve">Working Session 1: “BUILDING AND DISSEMINATING CLIMATE STRATEGIES" </w:t>
      </w:r>
    </w:p>
    <w:p w14:paraId="364E23A0" w14:textId="5CCC09C0" w:rsidR="00524AC3" w:rsidRDefault="008924B6" w:rsidP="00643F3D">
      <w:pPr>
        <w:jc w:val="both"/>
        <w:rPr>
          <w:lang w:val="en-US"/>
        </w:rPr>
      </w:pPr>
      <w:proofErr w:type="gramStart"/>
      <w:r>
        <w:rPr>
          <w:lang w:val="en-US"/>
        </w:rPr>
        <w:t xml:space="preserve">The Secretariat </w:t>
      </w:r>
      <w:r w:rsidR="00643F3D">
        <w:rPr>
          <w:lang w:val="en-US"/>
        </w:rPr>
        <w:t xml:space="preserve">introduced the first working session by a presentation </w:t>
      </w:r>
      <w:r w:rsidR="00485F1E">
        <w:rPr>
          <w:lang w:val="en-US"/>
        </w:rPr>
        <w:t>of</w:t>
      </w:r>
      <w:r w:rsidR="00A25318">
        <w:rPr>
          <w:lang w:val="en-US"/>
        </w:rPr>
        <w:t xml:space="preserve"> the main results of the survey on the question: w</w:t>
      </w:r>
      <w:r w:rsidR="00A25318" w:rsidRPr="00A25318">
        <w:rPr>
          <w:lang w:val="en-US"/>
        </w:rPr>
        <w:t>hat type of objectives have financial institutions set?</w:t>
      </w:r>
      <w:proofErr w:type="gramEnd"/>
    </w:p>
    <w:tbl>
      <w:tblPr>
        <w:tblStyle w:val="Grilledutableau"/>
        <w:tblW w:w="0" w:type="auto"/>
        <w:tblLook w:val="04A0" w:firstRow="1" w:lastRow="0" w:firstColumn="1" w:lastColumn="0" w:noHBand="0" w:noVBand="1"/>
      </w:tblPr>
      <w:tblGrid>
        <w:gridCol w:w="9062"/>
      </w:tblGrid>
      <w:tr w:rsidR="00002C72" w:rsidRPr="00684EB0" w14:paraId="05A5ABCC" w14:textId="77777777" w:rsidTr="00002C72">
        <w:tc>
          <w:tcPr>
            <w:tcW w:w="9062" w:type="dxa"/>
          </w:tcPr>
          <w:p w14:paraId="70D3C999" w14:textId="77777777" w:rsidR="00002C72" w:rsidRPr="00002C72" w:rsidRDefault="00002C72" w:rsidP="00002C72">
            <w:pPr>
              <w:jc w:val="both"/>
              <w:rPr>
                <w:b/>
                <w:i/>
                <w:lang w:val="en-US"/>
              </w:rPr>
            </w:pPr>
            <w:r w:rsidRPr="00002C72">
              <w:rPr>
                <w:b/>
                <w:i/>
                <w:lang w:val="en-US"/>
              </w:rPr>
              <w:t>Summary of Survey Results</w:t>
            </w:r>
          </w:p>
          <w:p w14:paraId="07E9F230" w14:textId="77777777" w:rsidR="00002C72" w:rsidRDefault="00002C72" w:rsidP="00002C72">
            <w:pPr>
              <w:jc w:val="both"/>
              <w:rPr>
                <w:lang w:val="en-US"/>
              </w:rPr>
            </w:pPr>
            <w:r w:rsidRPr="00A25318">
              <w:rPr>
                <w:lang w:val="en-US"/>
              </w:rPr>
              <w:t xml:space="preserve">Respondents </w:t>
            </w:r>
            <w:r>
              <w:rPr>
                <w:lang w:val="en-US"/>
              </w:rPr>
              <w:t xml:space="preserve">reported the following goals and priorities set up internally: </w:t>
            </w:r>
            <w:r w:rsidRPr="00A25318">
              <w:rPr>
                <w:lang w:val="en-US"/>
              </w:rPr>
              <w:t xml:space="preserve"> </w:t>
            </w:r>
          </w:p>
          <w:p w14:paraId="34FCDBCD" w14:textId="77777777" w:rsidR="00002C72" w:rsidRDefault="00002C72" w:rsidP="00002C72">
            <w:pPr>
              <w:jc w:val="both"/>
              <w:rPr>
                <w:lang w:val="en-US"/>
              </w:rPr>
            </w:pPr>
            <w:r>
              <w:rPr>
                <w:noProof/>
                <w:lang w:eastAsia="fr-FR"/>
              </w:rPr>
              <w:drawing>
                <wp:inline distT="0" distB="0" distL="0" distR="0" wp14:anchorId="466195BB" wp14:editId="28B9FB61">
                  <wp:extent cx="5524500" cy="2457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500" cy="2457450"/>
                          </a:xfrm>
                          <a:prstGeom prst="rect">
                            <a:avLst/>
                          </a:prstGeom>
                        </pic:spPr>
                      </pic:pic>
                    </a:graphicData>
                  </a:graphic>
                </wp:inline>
              </w:drawing>
            </w:r>
          </w:p>
          <w:p w14:paraId="6389226F" w14:textId="77777777" w:rsidR="00002C72" w:rsidRDefault="00002C72" w:rsidP="00002C72">
            <w:pPr>
              <w:jc w:val="both"/>
              <w:rPr>
                <w:lang w:val="en-US"/>
              </w:rPr>
            </w:pPr>
            <w:r>
              <w:rPr>
                <w:lang w:val="en-US"/>
              </w:rPr>
              <w:t>Some institutions indicated that these objectives are disaggregated by:</w:t>
            </w:r>
          </w:p>
          <w:p w14:paraId="1EFAE9CC" w14:textId="77777777" w:rsidR="00002C72" w:rsidRDefault="00002C72" w:rsidP="00002C72">
            <w:pPr>
              <w:pStyle w:val="Paragraphedeliste"/>
              <w:numPr>
                <w:ilvl w:val="0"/>
                <w:numId w:val="35"/>
              </w:numPr>
              <w:jc w:val="both"/>
              <w:rPr>
                <w:lang w:val="en-US"/>
              </w:rPr>
            </w:pPr>
            <w:r>
              <w:rPr>
                <w:lang w:val="en-US"/>
              </w:rPr>
              <w:t xml:space="preserve">Department </w:t>
            </w:r>
          </w:p>
          <w:p w14:paraId="1AE7F90D" w14:textId="77777777" w:rsidR="00002C72" w:rsidRDefault="00002C72" w:rsidP="00002C72">
            <w:pPr>
              <w:pStyle w:val="Paragraphedeliste"/>
              <w:numPr>
                <w:ilvl w:val="0"/>
                <w:numId w:val="35"/>
              </w:numPr>
              <w:jc w:val="both"/>
              <w:rPr>
                <w:lang w:val="en-US"/>
              </w:rPr>
            </w:pPr>
            <w:r>
              <w:rPr>
                <w:lang w:val="en-US"/>
              </w:rPr>
              <w:t xml:space="preserve">Region of activity </w:t>
            </w:r>
          </w:p>
          <w:p w14:paraId="504A1534" w14:textId="77777777" w:rsidR="00002C72" w:rsidRDefault="00002C72" w:rsidP="00002C72">
            <w:pPr>
              <w:pStyle w:val="Paragraphedeliste"/>
              <w:numPr>
                <w:ilvl w:val="0"/>
                <w:numId w:val="35"/>
              </w:numPr>
              <w:jc w:val="both"/>
              <w:rPr>
                <w:lang w:val="en-US"/>
              </w:rPr>
            </w:pPr>
            <w:r>
              <w:rPr>
                <w:lang w:val="en-US"/>
              </w:rPr>
              <w:t xml:space="preserve">Sector </w:t>
            </w:r>
          </w:p>
          <w:p w14:paraId="451C4F8C" w14:textId="77777777" w:rsidR="00002C72" w:rsidRDefault="00002C72" w:rsidP="00002C72">
            <w:pPr>
              <w:pStyle w:val="Paragraphedeliste"/>
              <w:numPr>
                <w:ilvl w:val="0"/>
                <w:numId w:val="35"/>
              </w:numPr>
              <w:jc w:val="both"/>
              <w:rPr>
                <w:lang w:val="en-US"/>
              </w:rPr>
            </w:pPr>
            <w:r>
              <w:rPr>
                <w:lang w:val="en-US"/>
              </w:rPr>
              <w:t xml:space="preserve">Technology </w:t>
            </w:r>
          </w:p>
          <w:p w14:paraId="6A2477A9" w14:textId="77777777" w:rsidR="00002C72" w:rsidRDefault="00002C72" w:rsidP="00002C72">
            <w:pPr>
              <w:jc w:val="both"/>
              <w:rPr>
                <w:lang w:val="en-US"/>
              </w:rPr>
            </w:pPr>
            <w:r>
              <w:rPr>
                <w:lang w:val="en-US"/>
              </w:rPr>
              <w:t xml:space="preserve">Part of respondents mentioned that they referred internally to the MDBs-IDFC (International Development Finance Club) methodology for the definition of adaptation and mitigation finance; others indicated that they refer to a broader definition of sustainable finance and measure the carbon footprint of projects for example. </w:t>
            </w:r>
          </w:p>
          <w:p w14:paraId="140F8B61" w14:textId="77777777" w:rsidR="00002C72" w:rsidRPr="00EC34E4" w:rsidRDefault="00002C72" w:rsidP="00002C72">
            <w:pPr>
              <w:jc w:val="both"/>
              <w:rPr>
                <w:lang w:val="en-US"/>
              </w:rPr>
            </w:pPr>
            <w:r w:rsidRPr="00EC34E4">
              <w:rPr>
                <w:lang w:val="en-US"/>
              </w:rPr>
              <w:t xml:space="preserve">All respondents have or are working on </w:t>
            </w:r>
            <w:r>
              <w:rPr>
                <w:lang w:val="en-US"/>
              </w:rPr>
              <w:t>Key Performance Indicators</w:t>
            </w:r>
            <w:r w:rsidRPr="00EC34E4">
              <w:rPr>
                <w:lang w:val="en-US"/>
              </w:rPr>
              <w:t>, which include:</w:t>
            </w:r>
          </w:p>
          <w:p w14:paraId="3362BAD1" w14:textId="77777777" w:rsidR="00002C72" w:rsidRPr="00EC34E4" w:rsidRDefault="00002C72" w:rsidP="00002C72">
            <w:pPr>
              <w:numPr>
                <w:ilvl w:val="0"/>
                <w:numId w:val="36"/>
              </w:numPr>
              <w:jc w:val="both"/>
              <w:rPr>
                <w:lang w:val="en-US"/>
              </w:rPr>
            </w:pPr>
            <w:r w:rsidRPr="00EC34E4">
              <w:rPr>
                <w:lang w:val="en-US"/>
              </w:rPr>
              <w:t>percentages of financial commitments with climate co-benefits</w:t>
            </w:r>
          </w:p>
          <w:p w14:paraId="6DA5AEB4" w14:textId="77777777" w:rsidR="00002C72" w:rsidRPr="00EC34E4" w:rsidRDefault="00002C72" w:rsidP="00002C72">
            <w:pPr>
              <w:numPr>
                <w:ilvl w:val="0"/>
                <w:numId w:val="36"/>
              </w:numPr>
              <w:jc w:val="both"/>
              <w:rPr>
                <w:lang w:val="en-US"/>
              </w:rPr>
            </w:pPr>
            <w:r w:rsidRPr="00EC34E4">
              <w:rPr>
                <w:lang w:val="en-US"/>
              </w:rPr>
              <w:t>percentage of projects integrating climate change</w:t>
            </w:r>
          </w:p>
          <w:p w14:paraId="082C13E0" w14:textId="77777777" w:rsidR="00002C72" w:rsidRPr="00EC34E4" w:rsidRDefault="00002C72" w:rsidP="00002C72">
            <w:pPr>
              <w:numPr>
                <w:ilvl w:val="0"/>
                <w:numId w:val="36"/>
              </w:numPr>
              <w:jc w:val="both"/>
            </w:pPr>
            <w:r w:rsidRPr="00EC34E4">
              <w:rPr>
                <w:lang w:val="en-US"/>
              </w:rPr>
              <w:t>reduction of the carbon footprint</w:t>
            </w:r>
          </w:p>
          <w:p w14:paraId="1E031BD2" w14:textId="77777777" w:rsidR="00002C72" w:rsidRPr="00EC34E4" w:rsidRDefault="00002C72" w:rsidP="00002C72">
            <w:pPr>
              <w:numPr>
                <w:ilvl w:val="0"/>
                <w:numId w:val="36"/>
              </w:numPr>
              <w:jc w:val="both"/>
            </w:pPr>
            <w:r w:rsidRPr="00EC34E4">
              <w:rPr>
                <w:lang w:val="en-US"/>
              </w:rPr>
              <w:t>number of trained personnel</w:t>
            </w:r>
          </w:p>
          <w:p w14:paraId="784EF78A" w14:textId="77777777" w:rsidR="00002C72" w:rsidRPr="00EC34E4" w:rsidRDefault="00002C72" w:rsidP="00002C72">
            <w:pPr>
              <w:jc w:val="both"/>
              <w:rPr>
                <w:lang w:val="en-US"/>
              </w:rPr>
            </w:pPr>
            <w:r>
              <w:rPr>
                <w:lang w:val="en-US"/>
              </w:rPr>
              <w:t xml:space="preserve">Respondents indicated that they track progress made towards meeting the objectives/targets/goals set by the climate change strategy by using: </w:t>
            </w:r>
          </w:p>
          <w:p w14:paraId="087B6871" w14:textId="77777777" w:rsidR="00002C72" w:rsidRPr="00EC34E4" w:rsidRDefault="00002C72" w:rsidP="00002C72">
            <w:pPr>
              <w:numPr>
                <w:ilvl w:val="0"/>
                <w:numId w:val="36"/>
              </w:numPr>
              <w:jc w:val="both"/>
              <w:rPr>
                <w:lang w:val="en-US"/>
              </w:rPr>
            </w:pPr>
            <w:r>
              <w:rPr>
                <w:lang w:val="en-US"/>
              </w:rPr>
              <w:t xml:space="preserve">a </w:t>
            </w:r>
            <w:r w:rsidRPr="00EC34E4">
              <w:rPr>
                <w:lang w:val="en-US"/>
              </w:rPr>
              <w:t>matrix of all CSR challenges</w:t>
            </w:r>
          </w:p>
          <w:p w14:paraId="01625B8C" w14:textId="77777777" w:rsidR="00002C72" w:rsidRPr="00EC34E4" w:rsidRDefault="00002C72" w:rsidP="00002C72">
            <w:pPr>
              <w:numPr>
                <w:ilvl w:val="0"/>
                <w:numId w:val="36"/>
              </w:numPr>
              <w:jc w:val="both"/>
              <w:rPr>
                <w:lang w:val="en-US"/>
              </w:rPr>
            </w:pPr>
            <w:r w:rsidRPr="00EC34E4">
              <w:rPr>
                <w:lang w:val="en-US"/>
              </w:rPr>
              <w:t>various indicators, through the group Results Management Framework and various mechanisms and technical assistance to move activities towards reaching the target</w:t>
            </w:r>
          </w:p>
          <w:p w14:paraId="355EA895" w14:textId="77777777" w:rsidR="00002C72" w:rsidRPr="00EC34E4" w:rsidRDefault="00002C72" w:rsidP="00002C72">
            <w:pPr>
              <w:numPr>
                <w:ilvl w:val="0"/>
                <w:numId w:val="36"/>
              </w:numPr>
              <w:jc w:val="both"/>
              <w:rPr>
                <w:lang w:val="en-US"/>
              </w:rPr>
            </w:pPr>
            <w:r>
              <w:rPr>
                <w:lang w:val="en-US"/>
              </w:rPr>
              <w:t>percentages of projects with co-benefits; percentages</w:t>
            </w:r>
            <w:r w:rsidRPr="00EC34E4">
              <w:rPr>
                <w:lang w:val="en-US"/>
              </w:rPr>
              <w:t xml:space="preserve"> of projects having been carbon-foot printed; effective selectivity of investments financed according to their emissions level</w:t>
            </w:r>
          </w:p>
          <w:p w14:paraId="0B7621BE" w14:textId="77777777" w:rsidR="00002C72" w:rsidRPr="00EC34E4" w:rsidRDefault="00002C72" w:rsidP="00002C72">
            <w:pPr>
              <w:numPr>
                <w:ilvl w:val="0"/>
                <w:numId w:val="36"/>
              </w:numPr>
              <w:jc w:val="both"/>
              <w:rPr>
                <w:lang w:val="en-US"/>
              </w:rPr>
            </w:pPr>
            <w:r w:rsidRPr="00EC34E4">
              <w:rPr>
                <w:lang w:val="en-US"/>
              </w:rPr>
              <w:t xml:space="preserve">Common MDBs/IDFC methodology </w:t>
            </w:r>
          </w:p>
          <w:p w14:paraId="4DF92B2F" w14:textId="77777777" w:rsidR="00002C72" w:rsidRDefault="00002C72" w:rsidP="00002C72">
            <w:pPr>
              <w:numPr>
                <w:ilvl w:val="0"/>
                <w:numId w:val="36"/>
              </w:numPr>
              <w:jc w:val="both"/>
              <w:rPr>
                <w:lang w:val="en-US"/>
              </w:rPr>
            </w:pPr>
            <w:r w:rsidRPr="00EC34E4">
              <w:rPr>
                <w:lang w:val="en-US"/>
              </w:rPr>
              <w:t>KPIs</w:t>
            </w:r>
          </w:p>
          <w:p w14:paraId="6AFA9242" w14:textId="77777777" w:rsidR="00002C72" w:rsidRDefault="00002C72" w:rsidP="00002C72">
            <w:pPr>
              <w:jc w:val="both"/>
              <w:rPr>
                <w:lang w:val="en-US"/>
              </w:rPr>
            </w:pPr>
            <w:r w:rsidRPr="00EC34E4">
              <w:rPr>
                <w:lang w:val="en-US"/>
              </w:rPr>
              <w:t>All answered that the climate change/environment unit was in charg</w:t>
            </w:r>
            <w:r>
              <w:rPr>
                <w:lang w:val="en-US"/>
              </w:rPr>
              <w:t xml:space="preserve">e of tracking the progress made, and it is reported to the hierarchy via : </w:t>
            </w:r>
          </w:p>
          <w:p w14:paraId="29C9F0F4" w14:textId="77777777" w:rsidR="00002C72" w:rsidRPr="00485F1E" w:rsidRDefault="00002C72" w:rsidP="00002C72">
            <w:pPr>
              <w:numPr>
                <w:ilvl w:val="0"/>
                <w:numId w:val="38"/>
              </w:numPr>
              <w:jc w:val="both"/>
              <w:rPr>
                <w:lang w:val="en-US"/>
              </w:rPr>
            </w:pPr>
            <w:r w:rsidRPr="00EC34E4">
              <w:rPr>
                <w:lang w:val="en-US"/>
              </w:rPr>
              <w:t xml:space="preserve">Annual reports </w:t>
            </w:r>
            <w:r>
              <w:rPr>
                <w:lang w:val="en-US"/>
              </w:rPr>
              <w:t xml:space="preserve">of the climate activity </w:t>
            </w:r>
          </w:p>
          <w:p w14:paraId="432D8799" w14:textId="77777777" w:rsidR="00002C72" w:rsidRPr="00EC34E4" w:rsidRDefault="00002C72" w:rsidP="00002C72">
            <w:pPr>
              <w:numPr>
                <w:ilvl w:val="0"/>
                <w:numId w:val="38"/>
              </w:numPr>
              <w:jc w:val="both"/>
              <w:rPr>
                <w:lang w:val="en-US"/>
              </w:rPr>
            </w:pPr>
            <w:proofErr w:type="gramStart"/>
            <w:r w:rsidRPr="00EC34E4">
              <w:rPr>
                <w:lang w:val="en-US"/>
              </w:rPr>
              <w:t>3</w:t>
            </w:r>
            <w:proofErr w:type="gramEnd"/>
            <w:r w:rsidRPr="00EC34E4">
              <w:rPr>
                <w:lang w:val="en-US"/>
              </w:rPr>
              <w:t xml:space="preserve"> meetings per year of the c</w:t>
            </w:r>
            <w:r>
              <w:rPr>
                <w:lang w:val="en-US"/>
              </w:rPr>
              <w:t xml:space="preserve">limate committee chaired by CEO, which can also convene for specific requests. </w:t>
            </w:r>
          </w:p>
          <w:p w14:paraId="44B7D2F2" w14:textId="77777777" w:rsidR="00002C72" w:rsidRPr="00EC34E4" w:rsidRDefault="00002C72" w:rsidP="00002C72">
            <w:pPr>
              <w:numPr>
                <w:ilvl w:val="0"/>
                <w:numId w:val="38"/>
              </w:numPr>
              <w:jc w:val="both"/>
              <w:rPr>
                <w:lang w:val="en-US"/>
              </w:rPr>
            </w:pPr>
            <w:proofErr w:type="gramStart"/>
            <w:r>
              <w:rPr>
                <w:lang w:val="en-US"/>
              </w:rPr>
              <w:t>the</w:t>
            </w:r>
            <w:proofErr w:type="gramEnd"/>
            <w:r w:rsidRPr="00EC34E4">
              <w:rPr>
                <w:lang w:val="en-US"/>
              </w:rPr>
              <w:t xml:space="preserve"> climate finance target is monitored regularly and reported to management at regular intervals at the management committee meetings, which are chaired by the president.</w:t>
            </w:r>
          </w:p>
          <w:p w14:paraId="5B246A00" w14:textId="77777777" w:rsidR="00002C72" w:rsidRDefault="00002C72" w:rsidP="00002C72">
            <w:pPr>
              <w:numPr>
                <w:ilvl w:val="0"/>
                <w:numId w:val="38"/>
              </w:numPr>
              <w:jc w:val="both"/>
              <w:rPr>
                <w:lang w:val="en-US"/>
              </w:rPr>
            </w:pPr>
            <w:r w:rsidRPr="00EC34E4">
              <w:rPr>
                <w:lang w:val="en-US"/>
              </w:rPr>
              <w:t>report of green finance (approvals/year of green operations) is being tracked every semester, with a view to increase this frequency to every quarter</w:t>
            </w:r>
          </w:p>
          <w:p w14:paraId="1F0364E8" w14:textId="77777777" w:rsidR="00002C72" w:rsidRPr="00EC34E4" w:rsidRDefault="00002C72" w:rsidP="00002C72">
            <w:pPr>
              <w:jc w:val="both"/>
              <w:rPr>
                <w:lang w:val="en-US"/>
              </w:rPr>
            </w:pPr>
            <w:r>
              <w:rPr>
                <w:lang w:val="en-US"/>
              </w:rPr>
              <w:t xml:space="preserve">The following formal/informal incentives were set up to accelerate the implementation process: </w:t>
            </w:r>
          </w:p>
          <w:p w14:paraId="6042E921" w14:textId="77777777" w:rsidR="00002C72" w:rsidRPr="00EC34E4" w:rsidRDefault="00002C72" w:rsidP="00002C72">
            <w:pPr>
              <w:numPr>
                <w:ilvl w:val="0"/>
                <w:numId w:val="38"/>
              </w:numPr>
              <w:jc w:val="both"/>
              <w:rPr>
                <w:lang w:val="en-US"/>
              </w:rPr>
            </w:pPr>
            <w:r w:rsidRPr="00EC34E4">
              <w:rPr>
                <w:lang w:val="en-US"/>
              </w:rPr>
              <w:t>Climate objectives feature in Senior Management Scorecards</w:t>
            </w:r>
          </w:p>
          <w:p w14:paraId="01F67075" w14:textId="77777777" w:rsidR="00002C72" w:rsidRPr="00EC34E4" w:rsidRDefault="00002C72" w:rsidP="00002C72">
            <w:pPr>
              <w:numPr>
                <w:ilvl w:val="0"/>
                <w:numId w:val="38"/>
              </w:numPr>
              <w:jc w:val="both"/>
              <w:rPr>
                <w:lang w:val="en-US"/>
              </w:rPr>
            </w:pPr>
            <w:r w:rsidRPr="00EC34E4">
              <w:rPr>
                <w:lang w:val="en-US"/>
              </w:rPr>
              <w:t>The societal performance measured by an index accounts for one third in the long-term variable compensation plan for Senior Executives</w:t>
            </w:r>
          </w:p>
          <w:p w14:paraId="6644E755" w14:textId="77777777" w:rsidR="00002C72" w:rsidRDefault="00002C72" w:rsidP="00002C72">
            <w:pPr>
              <w:numPr>
                <w:ilvl w:val="0"/>
                <w:numId w:val="38"/>
              </w:numPr>
              <w:jc w:val="both"/>
              <w:rPr>
                <w:lang w:val="en-US"/>
              </w:rPr>
            </w:pPr>
            <w:r w:rsidRPr="00EC34E4">
              <w:rPr>
                <w:lang w:val="en-US"/>
              </w:rPr>
              <w:t>The formal public commitment (in billions) made is the strongest incentive in increasing collaborative efforts within the institution</w:t>
            </w:r>
          </w:p>
          <w:p w14:paraId="7C6B95DF" w14:textId="77777777" w:rsidR="00002C72" w:rsidRPr="00BF2B3C" w:rsidRDefault="00002C72" w:rsidP="00002C72">
            <w:pPr>
              <w:numPr>
                <w:ilvl w:val="0"/>
                <w:numId w:val="38"/>
              </w:numPr>
              <w:jc w:val="both"/>
              <w:rPr>
                <w:lang w:val="en-US"/>
              </w:rPr>
            </w:pPr>
            <w:r w:rsidRPr="00BF2B3C">
              <w:rPr>
                <w:lang w:val="en-US"/>
              </w:rPr>
              <w:t>No formal incentives, apart from indirect indicator used for collective annual premium.</w:t>
            </w:r>
          </w:p>
          <w:p w14:paraId="30FA1934" w14:textId="77777777" w:rsidR="00002C72" w:rsidRDefault="00002C72" w:rsidP="00643F3D">
            <w:pPr>
              <w:jc w:val="both"/>
              <w:rPr>
                <w:lang w:val="en-US"/>
              </w:rPr>
            </w:pPr>
          </w:p>
        </w:tc>
      </w:tr>
    </w:tbl>
    <w:p w14:paraId="6A66E021" w14:textId="295FE6D3" w:rsidR="0024114D" w:rsidRDefault="0024114D" w:rsidP="00EC34E4">
      <w:pPr>
        <w:jc w:val="both"/>
        <w:rPr>
          <w:b/>
          <w:i/>
          <w:lang w:val="en-US"/>
        </w:rPr>
      </w:pPr>
    </w:p>
    <w:p w14:paraId="00E591C9" w14:textId="373DCAEA" w:rsidR="0024114D" w:rsidRPr="00002C72" w:rsidRDefault="0024114D" w:rsidP="00EC34E4">
      <w:pPr>
        <w:jc w:val="both"/>
        <w:rPr>
          <w:b/>
          <w:i/>
          <w:lang w:val="en-US"/>
        </w:rPr>
      </w:pPr>
      <w:r w:rsidRPr="00002C72">
        <w:rPr>
          <w:b/>
          <w:i/>
          <w:lang w:val="en-US"/>
        </w:rPr>
        <w:t>Presentation of the Example of the AFD Climate Strategy</w:t>
      </w:r>
      <w:r>
        <w:rPr>
          <w:rStyle w:val="Appelnotedebasdep"/>
          <w:b/>
          <w:i/>
          <w:lang w:val="en-US"/>
        </w:rPr>
        <w:footnoteReference w:id="3"/>
      </w:r>
      <w:r w:rsidRPr="00002C72">
        <w:rPr>
          <w:b/>
          <w:i/>
          <w:lang w:val="en-US"/>
        </w:rPr>
        <w:t xml:space="preserve"> </w:t>
      </w:r>
    </w:p>
    <w:p w14:paraId="0B44380B" w14:textId="4C0542EE" w:rsidR="00EC34E4" w:rsidRDefault="001176FB" w:rsidP="00EC34E4">
      <w:pPr>
        <w:jc w:val="both"/>
        <w:rPr>
          <w:lang w:val="en-US"/>
        </w:rPr>
      </w:pPr>
      <w:r>
        <w:rPr>
          <w:lang w:val="en-US"/>
        </w:rPr>
        <w:t xml:space="preserve">Damien </w:t>
      </w:r>
      <w:proofErr w:type="spellStart"/>
      <w:r>
        <w:rPr>
          <w:lang w:val="en-US"/>
        </w:rPr>
        <w:t>Navizet</w:t>
      </w:r>
      <w:proofErr w:type="spellEnd"/>
      <w:r>
        <w:rPr>
          <w:lang w:val="en-US"/>
        </w:rPr>
        <w:t xml:space="preserve"> (AFD) introduced the discussion session by presenting the AFD’s experience. </w:t>
      </w:r>
    </w:p>
    <w:p w14:paraId="16115744" w14:textId="702560DE" w:rsidR="004E6B94" w:rsidRDefault="001176FB" w:rsidP="004E6B94">
      <w:pPr>
        <w:jc w:val="both"/>
        <w:rPr>
          <w:lang w:val="en-US"/>
        </w:rPr>
      </w:pPr>
      <w:r>
        <w:rPr>
          <w:lang w:val="en-US"/>
        </w:rPr>
        <w:t>The</w:t>
      </w:r>
      <w:r w:rsidR="004E6B94">
        <w:rPr>
          <w:lang w:val="en-US"/>
        </w:rPr>
        <w:t xml:space="preserve"> adoption of the</w:t>
      </w:r>
      <w:r>
        <w:rPr>
          <w:lang w:val="en-US"/>
        </w:rPr>
        <w:t xml:space="preserve"> first </w:t>
      </w:r>
      <w:r w:rsidR="0024114D">
        <w:rPr>
          <w:lang w:val="en-US"/>
        </w:rPr>
        <w:t>C</w:t>
      </w:r>
      <w:r>
        <w:rPr>
          <w:lang w:val="en-US"/>
        </w:rPr>
        <w:t xml:space="preserve">limate </w:t>
      </w:r>
      <w:r w:rsidR="0024114D">
        <w:rPr>
          <w:lang w:val="en-US"/>
        </w:rPr>
        <w:t>S</w:t>
      </w:r>
      <w:r>
        <w:rPr>
          <w:lang w:val="en-US"/>
        </w:rPr>
        <w:t>trategy of the AFD</w:t>
      </w:r>
      <w:r w:rsidR="004E6B94">
        <w:rPr>
          <w:lang w:val="en-US"/>
        </w:rPr>
        <w:t xml:space="preserve"> in 2005</w:t>
      </w:r>
      <w:r>
        <w:rPr>
          <w:lang w:val="en-US"/>
        </w:rPr>
        <w:t xml:space="preserve"> </w:t>
      </w:r>
      <w:proofErr w:type="gramStart"/>
      <w:r>
        <w:rPr>
          <w:lang w:val="en-US"/>
        </w:rPr>
        <w:t>was driven</w:t>
      </w:r>
      <w:proofErr w:type="gramEnd"/>
      <w:r>
        <w:rPr>
          <w:lang w:val="en-US"/>
        </w:rPr>
        <w:t xml:space="preserve"> by </w:t>
      </w:r>
      <w:r w:rsidR="00485F1E">
        <w:rPr>
          <w:lang w:val="en-US"/>
        </w:rPr>
        <w:t xml:space="preserve">the </w:t>
      </w:r>
      <w:r w:rsidR="004E6B94">
        <w:rPr>
          <w:lang w:val="en-US"/>
        </w:rPr>
        <w:t xml:space="preserve">vision of the CEO Jean Michel </w:t>
      </w:r>
      <w:proofErr w:type="spellStart"/>
      <w:r w:rsidR="004E6B94">
        <w:rPr>
          <w:lang w:val="en-US"/>
        </w:rPr>
        <w:t>Severino</w:t>
      </w:r>
      <w:proofErr w:type="spellEnd"/>
      <w:r w:rsidR="004E6B94">
        <w:rPr>
          <w:lang w:val="en-US"/>
        </w:rPr>
        <w:t xml:space="preserve">, </w:t>
      </w:r>
      <w:r w:rsidR="0024114D">
        <w:rPr>
          <w:lang w:val="en-US"/>
        </w:rPr>
        <w:t xml:space="preserve">who </w:t>
      </w:r>
      <w:r w:rsidR="004E6B94">
        <w:rPr>
          <w:lang w:val="en-US"/>
        </w:rPr>
        <w:t xml:space="preserve">played the role of “champion” and </w:t>
      </w:r>
      <w:r w:rsidR="00485F1E">
        <w:rPr>
          <w:lang w:val="en-US"/>
        </w:rPr>
        <w:t>introduced the idea that</w:t>
      </w:r>
      <w:r w:rsidR="004E6B94">
        <w:rPr>
          <w:lang w:val="en-US"/>
        </w:rPr>
        <w:t xml:space="preserve"> climate change </w:t>
      </w:r>
      <w:r w:rsidR="00485F1E">
        <w:rPr>
          <w:lang w:val="en-US"/>
        </w:rPr>
        <w:t>i</w:t>
      </w:r>
      <w:r w:rsidR="004E6B94">
        <w:rPr>
          <w:lang w:val="en-US"/>
        </w:rPr>
        <w:t xml:space="preserve">s a global issue in 2001. Climate change </w:t>
      </w:r>
      <w:proofErr w:type="gramStart"/>
      <w:r w:rsidR="004E6B94">
        <w:rPr>
          <w:lang w:val="en-US"/>
        </w:rPr>
        <w:t>was considered</w:t>
      </w:r>
      <w:proofErr w:type="gramEnd"/>
      <w:r w:rsidR="004E6B94">
        <w:rPr>
          <w:lang w:val="en-US"/>
        </w:rPr>
        <w:t xml:space="preserve"> as a great opportunity to expand the mandate of </w:t>
      </w:r>
      <w:r w:rsidR="00485F1E">
        <w:rPr>
          <w:lang w:val="en-US"/>
        </w:rPr>
        <w:t xml:space="preserve">the </w:t>
      </w:r>
      <w:r w:rsidR="004E6B94">
        <w:rPr>
          <w:lang w:val="en-US"/>
        </w:rPr>
        <w:t>AFD.</w:t>
      </w:r>
    </w:p>
    <w:p w14:paraId="7C68E400" w14:textId="77777777" w:rsidR="004E6B94" w:rsidRDefault="004E6B94" w:rsidP="00EC34E4">
      <w:pPr>
        <w:jc w:val="both"/>
        <w:rPr>
          <w:lang w:val="en-US"/>
        </w:rPr>
      </w:pPr>
      <w:r>
        <w:rPr>
          <w:lang w:val="en-US"/>
        </w:rPr>
        <w:t>This first strategy</w:t>
      </w:r>
      <w:r w:rsidR="001176FB">
        <w:rPr>
          <w:lang w:val="en-US"/>
        </w:rPr>
        <w:t xml:space="preserve"> enabled the institution to develop mitigation and adaptation activities and to develop a </w:t>
      </w:r>
      <w:proofErr w:type="gramStart"/>
      <w:r w:rsidR="001176FB">
        <w:rPr>
          <w:lang w:val="en-US"/>
        </w:rPr>
        <w:t>track-record</w:t>
      </w:r>
      <w:proofErr w:type="gramEnd"/>
      <w:r w:rsidR="001176FB">
        <w:rPr>
          <w:lang w:val="en-US"/>
        </w:rPr>
        <w:t>, which lead to the adoption of a first main target for the whole institution in 2012</w:t>
      </w:r>
      <w:r>
        <w:rPr>
          <w:lang w:val="en-US"/>
        </w:rPr>
        <w:t>: 50% of finance with climate co benefits</w:t>
      </w:r>
      <w:r w:rsidR="001176FB">
        <w:rPr>
          <w:lang w:val="en-US"/>
        </w:rPr>
        <w:t xml:space="preserve">. </w:t>
      </w:r>
    </w:p>
    <w:p w14:paraId="250B74B2" w14:textId="65021EC8" w:rsidR="001176FB" w:rsidRDefault="0024114D" w:rsidP="00EC34E4">
      <w:pPr>
        <w:jc w:val="both"/>
        <w:rPr>
          <w:lang w:val="en-US"/>
        </w:rPr>
      </w:pPr>
      <w:r>
        <w:rPr>
          <w:lang w:val="en-US"/>
        </w:rPr>
        <w:t>Three</w:t>
      </w:r>
      <w:r w:rsidR="001176FB">
        <w:rPr>
          <w:lang w:val="en-US"/>
        </w:rPr>
        <w:t xml:space="preserve"> years later, COP21 was perceived as an opportunity </w:t>
      </w:r>
      <w:r w:rsidR="004E6B94">
        <w:rPr>
          <w:lang w:val="en-US"/>
        </w:rPr>
        <w:t xml:space="preserve">and the AFD committed to </w:t>
      </w:r>
      <w:proofErr w:type="gramStart"/>
      <w:r w:rsidR="004E6B94">
        <w:rPr>
          <w:lang w:val="en-US"/>
        </w:rPr>
        <w:t>5</w:t>
      </w:r>
      <w:proofErr w:type="gramEnd"/>
      <w:r>
        <w:rPr>
          <w:lang w:val="en-US"/>
        </w:rPr>
        <w:t xml:space="preserve"> </w:t>
      </w:r>
      <w:proofErr w:type="spellStart"/>
      <w:r w:rsidR="004E6B94">
        <w:rPr>
          <w:lang w:val="en-US"/>
        </w:rPr>
        <w:t>bn</w:t>
      </w:r>
      <w:proofErr w:type="spellEnd"/>
      <w:r w:rsidR="004E6B94">
        <w:rPr>
          <w:lang w:val="en-US"/>
        </w:rPr>
        <w:t xml:space="preserve"> </w:t>
      </w:r>
      <w:r>
        <w:rPr>
          <w:lang w:val="en-US"/>
        </w:rPr>
        <w:t xml:space="preserve">EUR </w:t>
      </w:r>
      <w:r w:rsidR="004E6B94">
        <w:rPr>
          <w:lang w:val="en-US"/>
        </w:rPr>
        <w:t xml:space="preserve">of climate finance per year by 2020. </w:t>
      </w:r>
    </w:p>
    <w:p w14:paraId="2E24B290" w14:textId="6517B737" w:rsidR="004E6B94" w:rsidRDefault="004E6B94" w:rsidP="004E6B94">
      <w:pPr>
        <w:jc w:val="both"/>
        <w:rPr>
          <w:lang w:val="en-US"/>
        </w:rPr>
      </w:pPr>
      <w:r>
        <w:rPr>
          <w:lang w:val="en-US"/>
        </w:rPr>
        <w:t xml:space="preserve">In November 2017, </w:t>
      </w:r>
      <w:r w:rsidR="00485F1E">
        <w:rPr>
          <w:lang w:val="en-US"/>
        </w:rPr>
        <w:t xml:space="preserve">the </w:t>
      </w:r>
      <w:r>
        <w:rPr>
          <w:lang w:val="en-US"/>
        </w:rPr>
        <w:t xml:space="preserve">AFD adopted its </w:t>
      </w:r>
      <w:proofErr w:type="gramStart"/>
      <w:r>
        <w:rPr>
          <w:lang w:val="en-US"/>
        </w:rPr>
        <w:t>3</w:t>
      </w:r>
      <w:r w:rsidRPr="004E6B94">
        <w:rPr>
          <w:vertAlign w:val="superscript"/>
          <w:lang w:val="en-US"/>
        </w:rPr>
        <w:t>rd</w:t>
      </w:r>
      <w:proofErr w:type="gramEnd"/>
      <w:r>
        <w:rPr>
          <w:lang w:val="en-US"/>
        </w:rPr>
        <w:t xml:space="preserve"> </w:t>
      </w:r>
      <w:r w:rsidR="0024114D">
        <w:rPr>
          <w:lang w:val="en-US"/>
        </w:rPr>
        <w:t>C</w:t>
      </w:r>
      <w:r>
        <w:rPr>
          <w:lang w:val="en-US"/>
        </w:rPr>
        <w:t xml:space="preserve">limate </w:t>
      </w:r>
      <w:r w:rsidR="0024114D">
        <w:rPr>
          <w:lang w:val="en-US"/>
        </w:rPr>
        <w:t>S</w:t>
      </w:r>
      <w:r>
        <w:rPr>
          <w:lang w:val="en-US"/>
        </w:rPr>
        <w:t xml:space="preserve">trategy. The </w:t>
      </w:r>
      <w:r w:rsidR="0024114D">
        <w:rPr>
          <w:lang w:val="en-US"/>
        </w:rPr>
        <w:t xml:space="preserve">entire </w:t>
      </w:r>
      <w:r>
        <w:rPr>
          <w:lang w:val="en-US"/>
        </w:rPr>
        <w:t xml:space="preserve">strategy </w:t>
      </w:r>
      <w:r w:rsidRPr="004E6B94">
        <w:rPr>
          <w:lang w:val="en-US"/>
        </w:rPr>
        <w:t xml:space="preserve">can be summarized by </w:t>
      </w:r>
      <w:r>
        <w:rPr>
          <w:lang w:val="en-US"/>
        </w:rPr>
        <w:t>the idea that</w:t>
      </w:r>
      <w:r w:rsidRPr="004E6B94">
        <w:rPr>
          <w:lang w:val="en-US"/>
        </w:rPr>
        <w:t xml:space="preserve"> AFD group </w:t>
      </w:r>
      <w:r>
        <w:rPr>
          <w:lang w:val="en-US"/>
        </w:rPr>
        <w:t xml:space="preserve">is </w:t>
      </w:r>
      <w:r w:rsidRPr="004E6B94">
        <w:rPr>
          <w:lang w:val="en-US"/>
        </w:rPr>
        <w:t>trying to comply with</w:t>
      </w:r>
      <w:r>
        <w:rPr>
          <w:lang w:val="en-US"/>
        </w:rPr>
        <w:t xml:space="preserve"> the</w:t>
      </w:r>
      <w:r w:rsidRPr="004E6B94">
        <w:rPr>
          <w:lang w:val="en-US"/>
        </w:rPr>
        <w:t xml:space="preserve"> </w:t>
      </w:r>
      <w:proofErr w:type="gramStart"/>
      <w:r w:rsidRPr="004E6B94">
        <w:rPr>
          <w:lang w:val="en-US"/>
        </w:rPr>
        <w:t>3rd</w:t>
      </w:r>
      <w:proofErr w:type="gramEnd"/>
      <w:r w:rsidRPr="004E6B94">
        <w:rPr>
          <w:lang w:val="en-US"/>
        </w:rPr>
        <w:t xml:space="preserve"> objective of Paris Agreement</w:t>
      </w:r>
      <w:r>
        <w:rPr>
          <w:lang w:val="en-US"/>
        </w:rPr>
        <w:t xml:space="preserve"> of </w:t>
      </w:r>
      <w:r w:rsidRPr="004E6B94">
        <w:rPr>
          <w:lang w:val="en-US"/>
        </w:rPr>
        <w:t xml:space="preserve">redirecting all financial flows and contributing to finance </w:t>
      </w:r>
      <w:r>
        <w:rPr>
          <w:lang w:val="en-US"/>
        </w:rPr>
        <w:t xml:space="preserve">the transition to a low carbon climate resilient economy. </w:t>
      </w:r>
    </w:p>
    <w:p w14:paraId="6B48BE36" w14:textId="62B35FAC" w:rsidR="004E6B94" w:rsidRPr="004E6B94" w:rsidRDefault="004E6B94" w:rsidP="004E6B94">
      <w:pPr>
        <w:jc w:val="both"/>
        <w:rPr>
          <w:lang w:val="en-US"/>
        </w:rPr>
      </w:pPr>
      <w:r>
        <w:rPr>
          <w:lang w:val="en-US"/>
        </w:rPr>
        <w:t>The most striking feature is that it set the objective to be</w:t>
      </w:r>
      <w:r w:rsidRPr="004E6B94">
        <w:rPr>
          <w:lang w:val="en-US"/>
        </w:rPr>
        <w:t xml:space="preserve"> </w:t>
      </w:r>
      <w:r w:rsidR="0024114D">
        <w:rPr>
          <w:lang w:val="en-US"/>
        </w:rPr>
        <w:t>“</w:t>
      </w:r>
      <w:r w:rsidRPr="004E6B94">
        <w:rPr>
          <w:lang w:val="en-US"/>
        </w:rPr>
        <w:t>100% compatible</w:t>
      </w:r>
      <w:r w:rsidR="0024114D">
        <w:rPr>
          <w:lang w:val="en-US"/>
        </w:rPr>
        <w:t>”</w:t>
      </w:r>
      <w:r w:rsidRPr="004E6B94">
        <w:rPr>
          <w:lang w:val="en-US"/>
        </w:rPr>
        <w:t xml:space="preserve"> with the Paris Agreement.</w:t>
      </w:r>
      <w:r w:rsidR="0024114D">
        <w:rPr>
          <w:lang w:val="en-US"/>
        </w:rPr>
        <w:t xml:space="preserve"> </w:t>
      </w:r>
      <w:r>
        <w:rPr>
          <w:lang w:val="en-US"/>
        </w:rPr>
        <w:t xml:space="preserve">The target of </w:t>
      </w:r>
      <w:r w:rsidRPr="004E6B94">
        <w:rPr>
          <w:lang w:val="en-US"/>
        </w:rPr>
        <w:t xml:space="preserve">50% of climate finance (mitigation/adaptation) </w:t>
      </w:r>
      <w:proofErr w:type="gramStart"/>
      <w:r w:rsidR="0024114D">
        <w:rPr>
          <w:lang w:val="en-US"/>
        </w:rPr>
        <w:t xml:space="preserve">has been </w:t>
      </w:r>
      <w:r w:rsidRPr="004E6B94">
        <w:rPr>
          <w:lang w:val="en-US"/>
        </w:rPr>
        <w:t>kept</w:t>
      </w:r>
      <w:proofErr w:type="gramEnd"/>
      <w:r w:rsidRPr="004E6B94">
        <w:rPr>
          <w:lang w:val="en-US"/>
        </w:rPr>
        <w:t xml:space="preserve">, but </w:t>
      </w:r>
      <w:r w:rsidR="00434DB5">
        <w:rPr>
          <w:lang w:val="en-US"/>
        </w:rPr>
        <w:t xml:space="preserve">the AFD is </w:t>
      </w:r>
      <w:r w:rsidRPr="004E6B94">
        <w:rPr>
          <w:lang w:val="en-US"/>
        </w:rPr>
        <w:t xml:space="preserve">trying to mainstream climate </w:t>
      </w:r>
      <w:r w:rsidR="00434DB5">
        <w:rPr>
          <w:lang w:val="en-US"/>
        </w:rPr>
        <w:t xml:space="preserve">change </w:t>
      </w:r>
      <w:r w:rsidRPr="004E6B94">
        <w:rPr>
          <w:lang w:val="en-US"/>
        </w:rPr>
        <w:t xml:space="preserve">in everything </w:t>
      </w:r>
      <w:r w:rsidR="00263853">
        <w:rPr>
          <w:lang w:val="en-US"/>
        </w:rPr>
        <w:t>they</w:t>
      </w:r>
      <w:r w:rsidRPr="004E6B94">
        <w:rPr>
          <w:lang w:val="en-US"/>
        </w:rPr>
        <w:t xml:space="preserve"> do</w:t>
      </w:r>
      <w:r w:rsidR="00434DB5">
        <w:rPr>
          <w:lang w:val="en-US"/>
        </w:rPr>
        <w:t>, not just half of it</w:t>
      </w:r>
      <w:r w:rsidRPr="004E6B94">
        <w:rPr>
          <w:lang w:val="en-US"/>
        </w:rPr>
        <w:t>.</w:t>
      </w:r>
    </w:p>
    <w:p w14:paraId="00F580EA" w14:textId="166A335C" w:rsidR="001176FB" w:rsidRDefault="00434DB5" w:rsidP="00434DB5">
      <w:pPr>
        <w:spacing w:line="259" w:lineRule="auto"/>
        <w:rPr>
          <w:lang w:val="en-US"/>
        </w:rPr>
      </w:pPr>
      <w:r>
        <w:rPr>
          <w:lang w:val="en-US"/>
        </w:rPr>
        <w:t xml:space="preserve">Damien </w:t>
      </w:r>
      <w:proofErr w:type="spellStart"/>
      <w:r>
        <w:rPr>
          <w:lang w:val="en-US"/>
        </w:rPr>
        <w:t>Navizet</w:t>
      </w:r>
      <w:proofErr w:type="spellEnd"/>
      <w:r>
        <w:rPr>
          <w:lang w:val="en-US"/>
        </w:rPr>
        <w:t xml:space="preserve"> </w:t>
      </w:r>
      <w:r w:rsidR="0024114D">
        <w:rPr>
          <w:lang w:val="en-US"/>
        </w:rPr>
        <w:t xml:space="preserve">noted </w:t>
      </w:r>
      <w:r>
        <w:rPr>
          <w:lang w:val="en-US"/>
        </w:rPr>
        <w:t>that this goal was p</w:t>
      </w:r>
      <w:r w:rsidR="001176FB" w:rsidRPr="00434DB5">
        <w:rPr>
          <w:lang w:val="en-US"/>
        </w:rPr>
        <w:t>ossible only due to a very specific context</w:t>
      </w:r>
      <w:r>
        <w:rPr>
          <w:lang w:val="en-US"/>
        </w:rPr>
        <w:t xml:space="preserve">. </w:t>
      </w:r>
    </w:p>
    <w:p w14:paraId="56C066B0" w14:textId="382DA027" w:rsidR="00434DB5" w:rsidRDefault="00615F9E" w:rsidP="00434DB5">
      <w:pPr>
        <w:spacing w:line="259" w:lineRule="auto"/>
        <w:rPr>
          <w:lang w:val="en-US"/>
        </w:rPr>
      </w:pPr>
      <w:r>
        <w:rPr>
          <w:lang w:val="en-US"/>
        </w:rPr>
        <w:t xml:space="preserve">Compared with the first strategy, </w:t>
      </w:r>
      <w:r w:rsidR="00263853">
        <w:rPr>
          <w:lang w:val="en-US"/>
        </w:rPr>
        <w:t>other</w:t>
      </w:r>
      <w:r>
        <w:rPr>
          <w:lang w:val="en-US"/>
        </w:rPr>
        <w:t xml:space="preserve"> major changes </w:t>
      </w:r>
      <w:proofErr w:type="gramStart"/>
      <w:r>
        <w:rPr>
          <w:lang w:val="en-US"/>
        </w:rPr>
        <w:t>can be highlighted</w:t>
      </w:r>
      <w:proofErr w:type="gramEnd"/>
      <w:r w:rsidR="00434DB5">
        <w:rPr>
          <w:lang w:val="en-US"/>
        </w:rPr>
        <w:t xml:space="preserve">: </w:t>
      </w:r>
    </w:p>
    <w:p w14:paraId="55D135FA" w14:textId="2CE7B636" w:rsidR="00434DB5" w:rsidRDefault="00434DB5" w:rsidP="00434DB5">
      <w:pPr>
        <w:spacing w:line="259" w:lineRule="auto"/>
        <w:jc w:val="center"/>
        <w:rPr>
          <w:lang w:val="en-US"/>
        </w:rPr>
      </w:pPr>
      <w:r>
        <w:rPr>
          <w:noProof/>
          <w:lang w:eastAsia="fr-FR"/>
        </w:rPr>
        <w:drawing>
          <wp:inline distT="0" distB="0" distL="0" distR="0" wp14:anchorId="1A33245C" wp14:editId="54814FCD">
            <wp:extent cx="2618497" cy="1573638"/>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6979" cy="1590755"/>
                    </a:xfrm>
                    <a:prstGeom prst="rect">
                      <a:avLst/>
                    </a:prstGeom>
                  </pic:spPr>
                </pic:pic>
              </a:graphicData>
            </a:graphic>
          </wp:inline>
        </w:drawing>
      </w:r>
    </w:p>
    <w:p w14:paraId="50460C9C" w14:textId="2DAE8305" w:rsidR="00F50399" w:rsidRPr="00F50399" w:rsidRDefault="00F50399" w:rsidP="00F50399">
      <w:pPr>
        <w:spacing w:line="259" w:lineRule="auto"/>
        <w:jc w:val="right"/>
        <w:rPr>
          <w:i/>
          <w:lang w:val="en-US"/>
        </w:rPr>
      </w:pPr>
      <w:r w:rsidRPr="00F50399">
        <w:rPr>
          <w:i/>
          <w:lang w:val="en-US"/>
        </w:rPr>
        <w:t>Source: AFD presentation</w:t>
      </w:r>
    </w:p>
    <w:p w14:paraId="3A7C4F5B" w14:textId="4E6CCE71" w:rsidR="00434DB5" w:rsidRDefault="00434DB5" w:rsidP="002101A8">
      <w:pPr>
        <w:spacing w:line="259" w:lineRule="auto"/>
        <w:jc w:val="both"/>
        <w:rPr>
          <w:lang w:val="en-US"/>
        </w:rPr>
      </w:pPr>
      <w:r>
        <w:rPr>
          <w:lang w:val="en-US"/>
        </w:rPr>
        <w:t>It s</w:t>
      </w:r>
      <w:r w:rsidRPr="00434DB5">
        <w:rPr>
          <w:lang w:val="en-US"/>
        </w:rPr>
        <w:t>tarted with operations (project managers building m</w:t>
      </w:r>
      <w:r>
        <w:rPr>
          <w:lang w:val="en-US"/>
        </w:rPr>
        <w:t xml:space="preserve">ethods to count CO2 emissions) and it is </w:t>
      </w:r>
      <w:r w:rsidRPr="00434DB5">
        <w:rPr>
          <w:lang w:val="en-US"/>
        </w:rPr>
        <w:t>now a</w:t>
      </w:r>
      <w:r>
        <w:rPr>
          <w:lang w:val="en-US"/>
        </w:rPr>
        <w:t xml:space="preserve"> cross cutting strategy and </w:t>
      </w:r>
      <w:r w:rsidRPr="00434DB5">
        <w:rPr>
          <w:lang w:val="en-US"/>
        </w:rPr>
        <w:t>research, risk</w:t>
      </w:r>
      <w:r w:rsidR="000F739C">
        <w:rPr>
          <w:lang w:val="en-US"/>
        </w:rPr>
        <w:t xml:space="preserve">, treasury and </w:t>
      </w:r>
      <w:proofErr w:type="spellStart"/>
      <w:r w:rsidR="000F739C">
        <w:rPr>
          <w:lang w:val="en-US"/>
        </w:rPr>
        <w:t>P</w:t>
      </w:r>
      <w:r>
        <w:rPr>
          <w:lang w:val="en-US"/>
        </w:rPr>
        <w:t>roparco</w:t>
      </w:r>
      <w:proofErr w:type="spellEnd"/>
      <w:r>
        <w:rPr>
          <w:lang w:val="en-US"/>
        </w:rPr>
        <w:t xml:space="preserve"> teams became </w:t>
      </w:r>
      <w:r w:rsidRPr="00434DB5">
        <w:rPr>
          <w:lang w:val="en-US"/>
        </w:rPr>
        <w:t>active on climate</w:t>
      </w:r>
      <w:r w:rsidR="000F739C">
        <w:rPr>
          <w:lang w:val="en-US"/>
        </w:rPr>
        <w:t xml:space="preserve"> change</w:t>
      </w:r>
      <w:r w:rsidRPr="00434DB5">
        <w:rPr>
          <w:lang w:val="en-US"/>
        </w:rPr>
        <w:t xml:space="preserve">. </w:t>
      </w:r>
    </w:p>
    <w:p w14:paraId="09EC1DA2" w14:textId="4378B4B5" w:rsidR="000F739C" w:rsidRDefault="000F739C" w:rsidP="002101A8">
      <w:pPr>
        <w:spacing w:line="259" w:lineRule="auto"/>
        <w:jc w:val="both"/>
        <w:rPr>
          <w:lang w:val="en-US"/>
        </w:rPr>
      </w:pPr>
      <w:r>
        <w:rPr>
          <w:lang w:val="en-US"/>
        </w:rPr>
        <w:t>The AFD also consider</w:t>
      </w:r>
      <w:r w:rsidR="00263853">
        <w:rPr>
          <w:lang w:val="en-US"/>
        </w:rPr>
        <w:t>s</w:t>
      </w:r>
      <w:r>
        <w:rPr>
          <w:lang w:val="en-US"/>
        </w:rPr>
        <w:t xml:space="preserve"> important to contribute to the public debate and aims to be more partners-oriented, with partners on the ground or through </w:t>
      </w:r>
      <w:r w:rsidR="00263853">
        <w:rPr>
          <w:lang w:val="en-US"/>
        </w:rPr>
        <w:t>the International development Finance Club (IDFC)</w:t>
      </w:r>
      <w:r>
        <w:rPr>
          <w:lang w:val="en-US"/>
        </w:rPr>
        <w:t xml:space="preserve"> of the Climate Action in Financial Institutions Initiative. </w:t>
      </w:r>
    </w:p>
    <w:p w14:paraId="637F8A01" w14:textId="5A0E2049" w:rsidR="000F739C" w:rsidRPr="000F739C" w:rsidRDefault="00615F9E" w:rsidP="002101A8">
      <w:pPr>
        <w:spacing w:after="200" w:line="276" w:lineRule="auto"/>
        <w:jc w:val="both"/>
        <w:rPr>
          <w:lang w:val="en-US"/>
        </w:rPr>
      </w:pPr>
      <w:r>
        <w:rPr>
          <w:lang w:val="en-US"/>
        </w:rPr>
        <w:t xml:space="preserve">Damien </w:t>
      </w:r>
      <w:proofErr w:type="spellStart"/>
      <w:r>
        <w:rPr>
          <w:lang w:val="en-US"/>
        </w:rPr>
        <w:t>Navizet</w:t>
      </w:r>
      <w:proofErr w:type="spellEnd"/>
      <w:r>
        <w:rPr>
          <w:lang w:val="en-US"/>
        </w:rPr>
        <w:t xml:space="preserve"> presented the following</w:t>
      </w:r>
      <w:r w:rsidR="000F739C">
        <w:rPr>
          <w:lang w:val="en-US"/>
        </w:rPr>
        <w:t xml:space="preserve"> k</w:t>
      </w:r>
      <w:r w:rsidR="000F739C" w:rsidRPr="000F739C">
        <w:rPr>
          <w:lang w:val="en-US"/>
        </w:rPr>
        <w:t>ey drivers</w:t>
      </w:r>
      <w:r w:rsidR="00263853">
        <w:rPr>
          <w:lang w:val="en-US"/>
        </w:rPr>
        <w:t xml:space="preserve"> they identified</w:t>
      </w:r>
      <w:r w:rsidR="000F739C" w:rsidRPr="000F739C">
        <w:rPr>
          <w:lang w:val="en-US"/>
        </w:rPr>
        <w:t xml:space="preserve"> for mainstreaming the strategy</w:t>
      </w:r>
      <w:r w:rsidR="00263853">
        <w:rPr>
          <w:lang w:val="en-US"/>
        </w:rPr>
        <w:t>:</w:t>
      </w:r>
    </w:p>
    <w:p w14:paraId="2EDE4592" w14:textId="77777777" w:rsidR="000F739C" w:rsidRDefault="000F739C" w:rsidP="002101A8">
      <w:pPr>
        <w:pStyle w:val="Paragraphedeliste"/>
        <w:numPr>
          <w:ilvl w:val="1"/>
          <w:numId w:val="41"/>
        </w:numPr>
        <w:spacing w:after="200" w:line="276" w:lineRule="auto"/>
        <w:jc w:val="both"/>
        <w:rPr>
          <w:lang w:val="en-US"/>
        </w:rPr>
      </w:pPr>
      <w:r>
        <w:rPr>
          <w:lang w:val="en-US"/>
        </w:rPr>
        <w:t>Sustained leadership vision</w:t>
      </w:r>
    </w:p>
    <w:p w14:paraId="201FB986" w14:textId="20343578" w:rsidR="000F739C" w:rsidRDefault="000F739C" w:rsidP="002101A8">
      <w:pPr>
        <w:pStyle w:val="Paragraphedeliste"/>
        <w:numPr>
          <w:ilvl w:val="1"/>
          <w:numId w:val="41"/>
        </w:numPr>
        <w:spacing w:after="200" w:line="276" w:lineRule="auto"/>
        <w:jc w:val="both"/>
        <w:rPr>
          <w:lang w:val="en-US"/>
        </w:rPr>
      </w:pPr>
      <w:r>
        <w:rPr>
          <w:lang w:val="en-US"/>
        </w:rPr>
        <w:t>Specific objectives (volume climate finance, CO2 objectives, (carbon pricing)</w:t>
      </w:r>
      <w:r w:rsidR="00615F9E">
        <w:rPr>
          <w:lang w:val="en-US"/>
        </w:rPr>
        <w:t>)</w:t>
      </w:r>
    </w:p>
    <w:p w14:paraId="7C1D0817" w14:textId="1462130D" w:rsidR="000F739C" w:rsidRDefault="000F739C" w:rsidP="002101A8">
      <w:pPr>
        <w:pStyle w:val="Paragraphedeliste"/>
        <w:numPr>
          <w:ilvl w:val="1"/>
          <w:numId w:val="41"/>
        </w:numPr>
        <w:spacing w:after="200" w:line="276" w:lineRule="auto"/>
        <w:jc w:val="both"/>
        <w:rPr>
          <w:lang w:val="en-US"/>
        </w:rPr>
      </w:pPr>
      <w:r>
        <w:rPr>
          <w:lang w:val="en-US"/>
        </w:rPr>
        <w:t xml:space="preserve">International climate agenda </w:t>
      </w:r>
    </w:p>
    <w:p w14:paraId="00CC6653" w14:textId="72A321DC" w:rsidR="000F739C" w:rsidRDefault="000F739C" w:rsidP="002101A8">
      <w:pPr>
        <w:pStyle w:val="Paragraphedeliste"/>
        <w:numPr>
          <w:ilvl w:val="1"/>
          <w:numId w:val="41"/>
        </w:numPr>
        <w:spacing w:after="200" w:line="276" w:lineRule="auto"/>
        <w:jc w:val="both"/>
        <w:rPr>
          <w:lang w:val="en-US"/>
        </w:rPr>
      </w:pPr>
      <w:r>
        <w:rPr>
          <w:lang w:val="en-US"/>
        </w:rPr>
        <w:t>Risks and opportunities (opportunities appeared before the risks although risks is becoming one of the major drivers)</w:t>
      </w:r>
    </w:p>
    <w:p w14:paraId="52032AFC" w14:textId="491D3CEE" w:rsidR="000F739C" w:rsidRPr="000F739C" w:rsidRDefault="000F739C" w:rsidP="002101A8">
      <w:pPr>
        <w:pStyle w:val="Paragraphedeliste"/>
        <w:numPr>
          <w:ilvl w:val="1"/>
          <w:numId w:val="41"/>
        </w:numPr>
        <w:spacing w:after="200" w:line="276" w:lineRule="auto"/>
        <w:jc w:val="both"/>
        <w:rPr>
          <w:lang w:val="en-US"/>
        </w:rPr>
      </w:pPr>
      <w:r>
        <w:rPr>
          <w:lang w:val="en-US"/>
        </w:rPr>
        <w:t xml:space="preserve">A team, which includes the climate unit but also referees across the institution. Damien </w:t>
      </w:r>
      <w:proofErr w:type="spellStart"/>
      <w:r>
        <w:rPr>
          <w:lang w:val="en-US"/>
        </w:rPr>
        <w:t>Navizet</w:t>
      </w:r>
      <w:proofErr w:type="spellEnd"/>
      <w:r>
        <w:rPr>
          <w:lang w:val="en-US"/>
        </w:rPr>
        <w:t xml:space="preserve"> noted that a c</w:t>
      </w:r>
      <w:r w:rsidRPr="000F739C">
        <w:rPr>
          <w:lang w:val="en-US"/>
        </w:rPr>
        <w:t xml:space="preserve">limate team ensures consistency at large </w:t>
      </w:r>
      <w:r>
        <w:rPr>
          <w:lang w:val="en-US"/>
        </w:rPr>
        <w:t xml:space="preserve">but </w:t>
      </w:r>
      <w:r w:rsidRPr="000F739C">
        <w:rPr>
          <w:lang w:val="en-US"/>
        </w:rPr>
        <w:t xml:space="preserve">should be going out of business if </w:t>
      </w:r>
      <w:r>
        <w:rPr>
          <w:lang w:val="en-US"/>
        </w:rPr>
        <w:t xml:space="preserve">it is </w:t>
      </w:r>
      <w:r w:rsidRPr="000F739C">
        <w:rPr>
          <w:lang w:val="en-US"/>
        </w:rPr>
        <w:t xml:space="preserve">successful! </w:t>
      </w:r>
    </w:p>
    <w:p w14:paraId="68D5463B" w14:textId="77777777" w:rsidR="000F739C" w:rsidRDefault="000F739C" w:rsidP="002101A8">
      <w:pPr>
        <w:pStyle w:val="Paragraphedeliste"/>
        <w:numPr>
          <w:ilvl w:val="1"/>
          <w:numId w:val="41"/>
        </w:numPr>
        <w:spacing w:after="200" w:line="276" w:lineRule="auto"/>
        <w:jc w:val="both"/>
        <w:rPr>
          <w:lang w:val="en-US"/>
        </w:rPr>
      </w:pPr>
      <w:r>
        <w:rPr>
          <w:lang w:val="en-US"/>
        </w:rPr>
        <w:t xml:space="preserve">Time and expertise. </w:t>
      </w:r>
    </w:p>
    <w:p w14:paraId="5E94F3B1" w14:textId="3456E394" w:rsidR="000F739C" w:rsidRDefault="000F739C" w:rsidP="002101A8">
      <w:pPr>
        <w:spacing w:after="200" w:line="276" w:lineRule="auto"/>
        <w:jc w:val="both"/>
        <w:rPr>
          <w:lang w:val="en-US"/>
        </w:rPr>
      </w:pPr>
      <w:r w:rsidRPr="000F739C">
        <w:rPr>
          <w:lang w:val="en-US"/>
        </w:rPr>
        <w:t xml:space="preserve">Damien </w:t>
      </w:r>
      <w:proofErr w:type="spellStart"/>
      <w:r w:rsidRPr="000F739C">
        <w:rPr>
          <w:lang w:val="en-US"/>
        </w:rPr>
        <w:t>Navizet</w:t>
      </w:r>
      <w:proofErr w:type="spellEnd"/>
      <w:r w:rsidRPr="000F739C">
        <w:rPr>
          <w:lang w:val="en-US"/>
        </w:rPr>
        <w:t xml:space="preserve"> mentioned that </w:t>
      </w:r>
      <w:r>
        <w:rPr>
          <w:lang w:val="en-US"/>
        </w:rPr>
        <w:t>climate mainstreaming i</w:t>
      </w:r>
      <w:r w:rsidRPr="000F739C">
        <w:rPr>
          <w:lang w:val="en-US"/>
        </w:rPr>
        <w:t>s never over because of new issues raising</w:t>
      </w:r>
      <w:r>
        <w:rPr>
          <w:lang w:val="en-US"/>
        </w:rPr>
        <w:t>, and that we cannot mainstream overnight</w:t>
      </w:r>
      <w:r w:rsidRPr="000F739C">
        <w:rPr>
          <w:lang w:val="en-US"/>
        </w:rPr>
        <w:t>.</w:t>
      </w:r>
    </w:p>
    <w:p w14:paraId="3AEB3EB0" w14:textId="3F2CE995" w:rsidR="0024114D" w:rsidRPr="0061785F" w:rsidRDefault="0024114D" w:rsidP="002101A8">
      <w:pPr>
        <w:spacing w:after="200" w:line="276" w:lineRule="auto"/>
        <w:jc w:val="both"/>
        <w:rPr>
          <w:b/>
          <w:i/>
          <w:lang w:val="en-US"/>
        </w:rPr>
      </w:pPr>
      <w:r w:rsidRPr="0061785F">
        <w:rPr>
          <w:b/>
          <w:i/>
          <w:lang w:val="en-US"/>
        </w:rPr>
        <w:t>Discussion</w:t>
      </w:r>
    </w:p>
    <w:p w14:paraId="67475DDE" w14:textId="750CCF9D" w:rsidR="000F739C" w:rsidRDefault="0024114D" w:rsidP="002101A8">
      <w:pPr>
        <w:spacing w:after="200" w:line="276" w:lineRule="auto"/>
        <w:jc w:val="both"/>
        <w:rPr>
          <w:lang w:val="en-US"/>
        </w:rPr>
      </w:pPr>
      <w:r>
        <w:rPr>
          <w:lang w:val="en-US"/>
        </w:rPr>
        <w:t>Workshop participants</w:t>
      </w:r>
      <w:r w:rsidR="005168FC">
        <w:rPr>
          <w:lang w:val="en-US"/>
        </w:rPr>
        <w:t xml:space="preserve"> presented their experience in</w:t>
      </w:r>
      <w:r w:rsidR="000F739C">
        <w:rPr>
          <w:lang w:val="en-US"/>
        </w:rPr>
        <w:t xml:space="preserve"> </w:t>
      </w:r>
      <w:r w:rsidR="005168FC" w:rsidRPr="005168FC">
        <w:rPr>
          <w:lang w:val="en-US"/>
        </w:rPr>
        <w:t>building and disseminating climate strategies</w:t>
      </w:r>
      <w:r w:rsidR="005168FC">
        <w:rPr>
          <w:lang w:val="en-US"/>
        </w:rPr>
        <w:t xml:space="preserve"> and their lessons learnt, which </w:t>
      </w:r>
      <w:proofErr w:type="gramStart"/>
      <w:r w:rsidR="005168FC">
        <w:rPr>
          <w:lang w:val="en-US"/>
        </w:rPr>
        <w:t>can</w:t>
      </w:r>
      <w:proofErr w:type="gramEnd"/>
      <w:r w:rsidR="005168FC">
        <w:rPr>
          <w:lang w:val="en-US"/>
        </w:rPr>
        <w:t xml:space="preserve"> be summarized as such:</w:t>
      </w:r>
    </w:p>
    <w:tbl>
      <w:tblPr>
        <w:tblStyle w:val="TableauGrille1Clair-Accentuation1"/>
        <w:tblW w:w="9209" w:type="dxa"/>
        <w:tblLook w:val="04A0" w:firstRow="1" w:lastRow="0" w:firstColumn="1" w:lastColumn="0" w:noHBand="0" w:noVBand="1"/>
      </w:tblPr>
      <w:tblGrid>
        <w:gridCol w:w="9209"/>
      </w:tblGrid>
      <w:tr w:rsidR="00937758" w:rsidRPr="00684EB0" w14:paraId="2CDC5AA9" w14:textId="77777777" w:rsidTr="00937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146975E4" w14:textId="50DB1432" w:rsidR="00937758" w:rsidRDefault="00937758" w:rsidP="00E947F5">
            <w:pPr>
              <w:spacing w:after="200" w:line="276" w:lineRule="auto"/>
              <w:jc w:val="both"/>
              <w:rPr>
                <w:lang w:val="en-US"/>
              </w:rPr>
            </w:pPr>
            <w:r>
              <w:rPr>
                <w:lang w:val="en-US"/>
              </w:rPr>
              <w:t>What difficulties they have faced</w:t>
            </w:r>
          </w:p>
        </w:tc>
      </w:tr>
      <w:tr w:rsidR="00937758" w:rsidRPr="005168FC" w14:paraId="2D5C51E5" w14:textId="77777777" w:rsidTr="00937758">
        <w:tc>
          <w:tcPr>
            <w:cnfStyle w:val="001000000000" w:firstRow="0" w:lastRow="0" w:firstColumn="1" w:lastColumn="0" w:oddVBand="0" w:evenVBand="0" w:oddHBand="0" w:evenHBand="0" w:firstRowFirstColumn="0" w:firstRowLastColumn="0" w:lastRowFirstColumn="0" w:lastRowLastColumn="0"/>
            <w:tcW w:w="9209" w:type="dxa"/>
          </w:tcPr>
          <w:p w14:paraId="542A2DF8" w14:textId="4F365CB3" w:rsidR="00937758" w:rsidRPr="004E0615" w:rsidRDefault="00937758" w:rsidP="000349BB">
            <w:pPr>
              <w:pStyle w:val="Paragraphedeliste"/>
              <w:numPr>
                <w:ilvl w:val="0"/>
                <w:numId w:val="51"/>
              </w:numPr>
              <w:spacing w:after="200" w:line="276" w:lineRule="auto"/>
              <w:jc w:val="both"/>
              <w:rPr>
                <w:b w:val="0"/>
                <w:lang w:val="en-US"/>
              </w:rPr>
            </w:pPr>
            <w:r w:rsidRPr="004E0615">
              <w:rPr>
                <w:lang w:val="en-US"/>
              </w:rPr>
              <w:t>Have operational teams appropriate the strategy</w:t>
            </w:r>
          </w:p>
          <w:p w14:paraId="3778E92D" w14:textId="77777777" w:rsidR="00937758" w:rsidRPr="004E0615" w:rsidRDefault="00937758" w:rsidP="000349BB">
            <w:pPr>
              <w:pStyle w:val="Paragraphedeliste"/>
              <w:numPr>
                <w:ilvl w:val="0"/>
                <w:numId w:val="51"/>
              </w:numPr>
              <w:spacing w:after="200" w:line="276" w:lineRule="auto"/>
              <w:jc w:val="both"/>
              <w:rPr>
                <w:b w:val="0"/>
                <w:lang w:val="en-US"/>
              </w:rPr>
            </w:pPr>
            <w:r w:rsidRPr="004E0615">
              <w:rPr>
                <w:lang w:val="en-US"/>
              </w:rPr>
              <w:t>Recognize time that it will take and that there will be pushback due to deadlines.</w:t>
            </w:r>
          </w:p>
          <w:p w14:paraId="349631F3" w14:textId="77777777" w:rsidR="00937758" w:rsidRPr="004E0615" w:rsidRDefault="00937758" w:rsidP="000349BB">
            <w:pPr>
              <w:pStyle w:val="Paragraphedeliste"/>
              <w:numPr>
                <w:ilvl w:val="0"/>
                <w:numId w:val="51"/>
              </w:numPr>
              <w:spacing w:after="200" w:line="276" w:lineRule="auto"/>
              <w:jc w:val="both"/>
              <w:rPr>
                <w:b w:val="0"/>
                <w:lang w:val="en-US"/>
              </w:rPr>
            </w:pPr>
            <w:r w:rsidRPr="004E0615">
              <w:rPr>
                <w:lang w:val="en-US"/>
              </w:rPr>
              <w:t>Need to identify and access additional resources (time, HR, funds) to conduct climate-related assessments and analysis.</w:t>
            </w:r>
          </w:p>
          <w:p w14:paraId="0106FF83" w14:textId="77777777" w:rsidR="00937758" w:rsidRPr="004E0615" w:rsidRDefault="00937758" w:rsidP="000349BB">
            <w:pPr>
              <w:pStyle w:val="Paragraphedeliste"/>
              <w:numPr>
                <w:ilvl w:val="0"/>
                <w:numId w:val="51"/>
              </w:numPr>
              <w:spacing w:after="200" w:line="276" w:lineRule="auto"/>
              <w:jc w:val="both"/>
              <w:rPr>
                <w:b w:val="0"/>
                <w:lang w:val="en-US"/>
              </w:rPr>
            </w:pPr>
            <w:r w:rsidRPr="004E0615">
              <w:rPr>
                <w:lang w:val="en-US"/>
              </w:rPr>
              <w:t>Ensuring targets are met at a project level</w:t>
            </w:r>
          </w:p>
          <w:p w14:paraId="7654BED1" w14:textId="77777777" w:rsidR="00937758" w:rsidRPr="004E0615" w:rsidRDefault="00937758" w:rsidP="000349BB">
            <w:pPr>
              <w:pStyle w:val="Paragraphedeliste"/>
              <w:numPr>
                <w:ilvl w:val="0"/>
                <w:numId w:val="51"/>
              </w:numPr>
              <w:spacing w:after="200" w:line="276" w:lineRule="auto"/>
              <w:jc w:val="both"/>
              <w:rPr>
                <w:b w:val="0"/>
                <w:lang w:val="en-US"/>
              </w:rPr>
            </w:pPr>
            <w:r w:rsidRPr="004E0615">
              <w:rPr>
                <w:lang w:val="en-US"/>
              </w:rPr>
              <w:t>Ensure climate team is not viewed only as the ‘police’ or ‘judge’</w:t>
            </w:r>
          </w:p>
          <w:p w14:paraId="1C8ECD07" w14:textId="40CDE667" w:rsidR="00EF7261" w:rsidRPr="00EF7261" w:rsidRDefault="00EF7261" w:rsidP="000349BB">
            <w:pPr>
              <w:pStyle w:val="Paragraphedeliste"/>
              <w:numPr>
                <w:ilvl w:val="0"/>
                <w:numId w:val="51"/>
              </w:numPr>
              <w:spacing w:after="200" w:line="276" w:lineRule="auto"/>
              <w:jc w:val="both"/>
              <w:rPr>
                <w:lang w:val="en-US"/>
              </w:rPr>
            </w:pPr>
            <w:r w:rsidRPr="004E0615">
              <w:rPr>
                <w:lang w:val="en-US"/>
              </w:rPr>
              <w:t>Competing priorities</w:t>
            </w:r>
          </w:p>
        </w:tc>
      </w:tr>
      <w:tr w:rsidR="00937758" w:rsidRPr="00684EB0" w14:paraId="4E9A8E9C" w14:textId="77777777" w:rsidTr="002022F5">
        <w:tc>
          <w:tcPr>
            <w:cnfStyle w:val="001000000000" w:firstRow="0" w:lastRow="0" w:firstColumn="1" w:lastColumn="0" w:oddVBand="0" w:evenVBand="0" w:oddHBand="0" w:evenHBand="0" w:firstRowFirstColumn="0" w:firstRowLastColumn="0" w:lastRowFirstColumn="0" w:lastRowLastColumn="0"/>
            <w:tcW w:w="9209" w:type="dxa"/>
          </w:tcPr>
          <w:p w14:paraId="4E1C90CD" w14:textId="4C65851B" w:rsidR="00937758" w:rsidRDefault="00937758">
            <w:pPr>
              <w:spacing w:after="200" w:line="276" w:lineRule="auto"/>
              <w:jc w:val="both"/>
              <w:rPr>
                <w:lang w:val="en-US"/>
              </w:rPr>
            </w:pPr>
            <w:r>
              <w:rPr>
                <w:lang w:val="en-US"/>
              </w:rPr>
              <w:t xml:space="preserve">What workshop participants have used to overcome challenges: </w:t>
            </w:r>
          </w:p>
        </w:tc>
      </w:tr>
      <w:tr w:rsidR="00937758" w:rsidRPr="00684EB0" w14:paraId="2DE0328D" w14:textId="77777777" w:rsidTr="002022F5">
        <w:tc>
          <w:tcPr>
            <w:cnfStyle w:val="001000000000" w:firstRow="0" w:lastRow="0" w:firstColumn="1" w:lastColumn="0" w:oddVBand="0" w:evenVBand="0" w:oddHBand="0" w:evenHBand="0" w:firstRowFirstColumn="0" w:firstRowLastColumn="0" w:lastRowFirstColumn="0" w:lastRowLastColumn="0"/>
            <w:tcW w:w="9209" w:type="dxa"/>
          </w:tcPr>
          <w:p w14:paraId="38CD4CD8" w14:textId="6DB03346" w:rsidR="00937758" w:rsidRPr="004E0615" w:rsidRDefault="00937758" w:rsidP="002022F5">
            <w:pPr>
              <w:pStyle w:val="Paragraphedeliste"/>
              <w:numPr>
                <w:ilvl w:val="0"/>
                <w:numId w:val="50"/>
              </w:numPr>
              <w:spacing w:after="200" w:line="276" w:lineRule="auto"/>
              <w:jc w:val="both"/>
              <w:rPr>
                <w:b w:val="0"/>
                <w:lang w:val="en-US"/>
              </w:rPr>
            </w:pPr>
            <w:r w:rsidRPr="004E0615">
              <w:rPr>
                <w:lang w:val="en-US"/>
              </w:rPr>
              <w:t>A high-level champion</w:t>
            </w:r>
            <w:r w:rsidRPr="004E0615">
              <w:rPr>
                <w:b w:val="0"/>
                <w:lang w:val="en-US"/>
              </w:rPr>
              <w:t xml:space="preserve"> involved in some type of steering committee or accountability mechanism</w:t>
            </w:r>
          </w:p>
          <w:p w14:paraId="721D7F11" w14:textId="67C7F42B" w:rsidR="00937758" w:rsidRPr="004E0615" w:rsidRDefault="00937758" w:rsidP="002022F5">
            <w:pPr>
              <w:pStyle w:val="Paragraphedeliste"/>
              <w:numPr>
                <w:ilvl w:val="0"/>
                <w:numId w:val="50"/>
              </w:numPr>
              <w:spacing w:after="200" w:line="276" w:lineRule="auto"/>
              <w:jc w:val="both"/>
              <w:rPr>
                <w:b w:val="0"/>
                <w:lang w:val="en-US"/>
              </w:rPr>
            </w:pPr>
            <w:r w:rsidRPr="004E0615">
              <w:rPr>
                <w:b w:val="0"/>
                <w:lang w:val="en-US"/>
              </w:rPr>
              <w:t xml:space="preserve">Political mandate and dynamic created by the international process such as </w:t>
            </w:r>
            <w:r w:rsidRPr="004E0615">
              <w:rPr>
                <w:lang w:val="en-US"/>
              </w:rPr>
              <w:t>COP21 or COP22</w:t>
            </w:r>
          </w:p>
          <w:p w14:paraId="70A090E1" w14:textId="77777777" w:rsidR="00937758" w:rsidRPr="004E0615" w:rsidRDefault="00937758" w:rsidP="002022F5">
            <w:pPr>
              <w:pStyle w:val="Paragraphedeliste"/>
              <w:numPr>
                <w:ilvl w:val="0"/>
                <w:numId w:val="50"/>
              </w:numPr>
              <w:spacing w:after="200" w:line="276" w:lineRule="auto"/>
              <w:jc w:val="both"/>
              <w:rPr>
                <w:b w:val="0"/>
                <w:lang w:val="en-US"/>
              </w:rPr>
            </w:pPr>
            <w:r w:rsidRPr="004E0615">
              <w:rPr>
                <w:lang w:val="en-US"/>
              </w:rPr>
              <w:t xml:space="preserve">Collaboration between development banks and private financial institutions, leading to transfer to standards and requirements to </w:t>
            </w:r>
            <w:proofErr w:type="gramStart"/>
            <w:r w:rsidRPr="004E0615">
              <w:rPr>
                <w:lang w:val="en-US"/>
              </w:rPr>
              <w:t>be met</w:t>
            </w:r>
            <w:proofErr w:type="gramEnd"/>
            <w:r w:rsidRPr="004E0615">
              <w:rPr>
                <w:lang w:val="en-US"/>
              </w:rPr>
              <w:t xml:space="preserve"> to be eligible for certain funding (GCF, donor support, etc.)</w:t>
            </w:r>
          </w:p>
          <w:p w14:paraId="5AE3028B" w14:textId="77777777" w:rsidR="00937758" w:rsidRPr="004E0615" w:rsidRDefault="00937758" w:rsidP="002022F5">
            <w:pPr>
              <w:pStyle w:val="Paragraphedeliste"/>
              <w:numPr>
                <w:ilvl w:val="0"/>
                <w:numId w:val="50"/>
              </w:numPr>
              <w:spacing w:after="200" w:line="276" w:lineRule="auto"/>
              <w:jc w:val="both"/>
              <w:rPr>
                <w:b w:val="0"/>
                <w:lang w:val="en-US"/>
              </w:rPr>
            </w:pPr>
            <w:r w:rsidRPr="004E0615">
              <w:rPr>
                <w:lang w:val="en-US"/>
              </w:rPr>
              <w:t>Start with low hanging fruit and exclude the most difficult and controversial areas from the first round of targets and objectives.</w:t>
            </w:r>
          </w:p>
          <w:p w14:paraId="6CF6CDD6" w14:textId="77777777" w:rsidR="00937758" w:rsidRPr="004E0615" w:rsidRDefault="00937758" w:rsidP="002022F5">
            <w:pPr>
              <w:pStyle w:val="Paragraphedeliste"/>
              <w:numPr>
                <w:ilvl w:val="0"/>
                <w:numId w:val="50"/>
              </w:numPr>
              <w:spacing w:after="200" w:line="276" w:lineRule="auto"/>
              <w:jc w:val="both"/>
              <w:rPr>
                <w:b w:val="0"/>
                <w:lang w:val="en-US"/>
              </w:rPr>
            </w:pPr>
            <w:r w:rsidRPr="004E0615">
              <w:rPr>
                <w:lang w:val="en-US"/>
              </w:rPr>
              <w:t xml:space="preserve">Joining international initiatives to give high-level visibility </w:t>
            </w:r>
          </w:p>
          <w:p w14:paraId="53438699" w14:textId="2FD3B58A" w:rsidR="00937758" w:rsidRPr="004E0615" w:rsidRDefault="00937758" w:rsidP="002022F5">
            <w:pPr>
              <w:pStyle w:val="Paragraphedeliste"/>
              <w:numPr>
                <w:ilvl w:val="0"/>
                <w:numId w:val="50"/>
              </w:numPr>
              <w:spacing w:after="200" w:line="276" w:lineRule="auto"/>
              <w:jc w:val="both"/>
              <w:rPr>
                <w:b w:val="0"/>
                <w:lang w:val="en-US"/>
              </w:rPr>
            </w:pPr>
            <w:r w:rsidRPr="004E0615">
              <w:rPr>
                <w:b w:val="0"/>
                <w:lang w:val="en-US"/>
              </w:rPr>
              <w:t>Development of i</w:t>
            </w:r>
            <w:r w:rsidRPr="004E0615">
              <w:rPr>
                <w:lang w:val="en-US"/>
              </w:rPr>
              <w:t>nternal capacity building</w:t>
            </w:r>
            <w:r w:rsidRPr="004E0615">
              <w:rPr>
                <w:b w:val="0"/>
                <w:lang w:val="en-US"/>
              </w:rPr>
              <w:t xml:space="preserve"> programs</w:t>
            </w:r>
          </w:p>
          <w:p w14:paraId="708CCE5B" w14:textId="77777777" w:rsidR="00937758" w:rsidRPr="0047723C" w:rsidRDefault="00937758" w:rsidP="002022F5">
            <w:pPr>
              <w:pStyle w:val="Paragraphedeliste"/>
              <w:numPr>
                <w:ilvl w:val="0"/>
                <w:numId w:val="50"/>
              </w:numPr>
              <w:spacing w:after="200" w:line="276" w:lineRule="auto"/>
              <w:jc w:val="both"/>
              <w:rPr>
                <w:b w:val="0"/>
                <w:lang w:val="en-US"/>
              </w:rPr>
            </w:pPr>
            <w:r w:rsidRPr="004E0615">
              <w:rPr>
                <w:lang w:val="en-US"/>
              </w:rPr>
              <w:t xml:space="preserve">Use of external evaluation of climate issues so that climate team </w:t>
            </w:r>
            <w:proofErr w:type="gramStart"/>
            <w:r w:rsidRPr="004E0615">
              <w:rPr>
                <w:lang w:val="en-US"/>
              </w:rPr>
              <w:t>will be seen</w:t>
            </w:r>
            <w:proofErr w:type="gramEnd"/>
            <w:r w:rsidRPr="004E0615">
              <w:rPr>
                <w:lang w:val="en-US"/>
              </w:rPr>
              <w:t xml:space="preserve"> as part of the project team, not as a judge.</w:t>
            </w:r>
          </w:p>
          <w:p w14:paraId="17F7CEEC" w14:textId="77777777" w:rsidR="00937758" w:rsidRPr="002022F5" w:rsidRDefault="00937758" w:rsidP="002022F5">
            <w:pPr>
              <w:pStyle w:val="Paragraphedeliste"/>
              <w:numPr>
                <w:ilvl w:val="0"/>
                <w:numId w:val="50"/>
              </w:numPr>
              <w:spacing w:after="200" w:line="276" w:lineRule="auto"/>
              <w:jc w:val="both"/>
              <w:rPr>
                <w:lang w:val="en-US"/>
              </w:rPr>
            </w:pPr>
            <w:r>
              <w:rPr>
                <w:b w:val="0"/>
                <w:lang w:val="en-US"/>
              </w:rPr>
              <w:t>Internal incentives for operational teams to integrate climate change (bonuses, internal ‘green supporting factors’, etc.)</w:t>
            </w:r>
          </w:p>
          <w:p w14:paraId="50BDDE3F" w14:textId="77777777" w:rsidR="00937758" w:rsidRPr="002022F5" w:rsidRDefault="00937758" w:rsidP="002022F5">
            <w:pPr>
              <w:pStyle w:val="Paragraphedeliste"/>
              <w:numPr>
                <w:ilvl w:val="0"/>
                <w:numId w:val="50"/>
              </w:numPr>
              <w:spacing w:after="200" w:line="276" w:lineRule="auto"/>
              <w:jc w:val="both"/>
              <w:rPr>
                <w:lang w:val="en-US"/>
              </w:rPr>
            </w:pPr>
            <w:r>
              <w:rPr>
                <w:b w:val="0"/>
                <w:lang w:val="en-US"/>
              </w:rPr>
              <w:t>Access to additional resources through international climate funds, GEF, GCF</w:t>
            </w:r>
          </w:p>
          <w:p w14:paraId="1A5DDB9A" w14:textId="3DA2DAF3" w:rsidR="00937758" w:rsidRPr="00937758" w:rsidRDefault="00937758" w:rsidP="002022F5">
            <w:pPr>
              <w:pStyle w:val="Paragraphedeliste"/>
              <w:numPr>
                <w:ilvl w:val="0"/>
                <w:numId w:val="50"/>
              </w:numPr>
              <w:spacing w:after="200" w:line="276" w:lineRule="auto"/>
              <w:jc w:val="both"/>
              <w:rPr>
                <w:lang w:val="en-US"/>
              </w:rPr>
            </w:pPr>
            <w:r>
              <w:rPr>
                <w:b w:val="0"/>
                <w:lang w:val="en-US"/>
              </w:rPr>
              <w:t>Embed climate-related issues and considerations into the formal IT and management systems</w:t>
            </w:r>
          </w:p>
        </w:tc>
      </w:tr>
    </w:tbl>
    <w:p w14:paraId="262E427E" w14:textId="77777777" w:rsidR="0024114D" w:rsidRDefault="0024114D" w:rsidP="00615F9E">
      <w:pPr>
        <w:spacing w:after="200" w:line="276" w:lineRule="auto"/>
        <w:jc w:val="both"/>
        <w:rPr>
          <w:lang w:val="en-US"/>
        </w:rPr>
      </w:pPr>
    </w:p>
    <w:p w14:paraId="0A455C0A" w14:textId="1E59B794" w:rsidR="0024114D" w:rsidRDefault="000349BB" w:rsidP="002022F5">
      <w:pPr>
        <w:spacing w:after="200" w:line="276" w:lineRule="auto"/>
        <w:jc w:val="both"/>
        <w:rPr>
          <w:lang w:val="en-US"/>
        </w:rPr>
      </w:pPr>
      <w:r>
        <w:rPr>
          <w:lang w:val="en-US"/>
        </w:rPr>
        <w:t>Workshop p</w:t>
      </w:r>
      <w:r w:rsidR="005168FC">
        <w:rPr>
          <w:lang w:val="en-US"/>
        </w:rPr>
        <w:t xml:space="preserve">articipants </w:t>
      </w:r>
      <w:r w:rsidR="00615F9E">
        <w:rPr>
          <w:lang w:val="en-US"/>
        </w:rPr>
        <w:t xml:space="preserve">mentioned that the direction to which the climate team is associated to, can </w:t>
      </w:r>
      <w:r w:rsidR="005168FC">
        <w:rPr>
          <w:lang w:val="en-US"/>
        </w:rPr>
        <w:t xml:space="preserve">make a great difference and be either positive or negative in different aspects. </w:t>
      </w:r>
    </w:p>
    <w:p w14:paraId="2EF7F790" w14:textId="77777777" w:rsidR="0047723C" w:rsidRDefault="0047723C">
      <w:pPr>
        <w:spacing w:line="259" w:lineRule="auto"/>
        <w:rPr>
          <w:rFonts w:asciiTheme="majorHAnsi" w:eastAsiaTheme="majorEastAsia" w:hAnsiTheme="majorHAnsi" w:cstheme="majorBidi"/>
          <w:color w:val="2E74B5" w:themeColor="accent1" w:themeShade="BF"/>
          <w:sz w:val="26"/>
          <w:szCs w:val="26"/>
          <w:lang w:val="en-US"/>
        </w:rPr>
      </w:pPr>
      <w:r>
        <w:rPr>
          <w:lang w:val="en-US"/>
        </w:rPr>
        <w:br w:type="page"/>
      </w:r>
    </w:p>
    <w:p w14:paraId="14819594" w14:textId="1AF4734C" w:rsidR="00E17516" w:rsidRDefault="00E17516" w:rsidP="000257DF">
      <w:pPr>
        <w:pStyle w:val="Titre2"/>
        <w:rPr>
          <w:lang w:val="en-US"/>
        </w:rPr>
      </w:pPr>
      <w:r>
        <w:rPr>
          <w:lang w:val="en-US"/>
        </w:rPr>
        <w:t>Working Session 2</w:t>
      </w:r>
      <w:r w:rsidRPr="00E72730">
        <w:rPr>
          <w:lang w:val="en-US"/>
        </w:rPr>
        <w:t>: “</w:t>
      </w:r>
      <w:r w:rsidRPr="00E17516">
        <w:rPr>
          <w:lang w:val="en-US"/>
        </w:rPr>
        <w:t>CLIMATE STRATEGIES AT THE OPERATIONAL LEVEL</w:t>
      </w:r>
      <w:r w:rsidRPr="00E72730">
        <w:rPr>
          <w:lang w:val="en-US"/>
        </w:rPr>
        <w:t>"</w:t>
      </w:r>
    </w:p>
    <w:p w14:paraId="18142617" w14:textId="1BABF5CC" w:rsidR="00E17516" w:rsidRDefault="00E16985" w:rsidP="002101A8">
      <w:pPr>
        <w:spacing w:after="200" w:line="276" w:lineRule="auto"/>
        <w:jc w:val="both"/>
        <w:rPr>
          <w:lang w:val="en-US"/>
        </w:rPr>
      </w:pPr>
      <w:r>
        <w:rPr>
          <w:lang w:val="en-US"/>
        </w:rPr>
        <w:t xml:space="preserve">Ian Cochran (Secretariat) introduced the second session by presenting the results of the survey on the two following questions: </w:t>
      </w:r>
      <w:r w:rsidRPr="00E16985">
        <w:rPr>
          <w:lang w:val="en-US"/>
        </w:rPr>
        <w:t>How do cl</w:t>
      </w:r>
      <w:r>
        <w:rPr>
          <w:lang w:val="en-US"/>
        </w:rPr>
        <w:t xml:space="preserve">imate teams support operations? </w:t>
      </w:r>
      <w:r w:rsidRPr="00E16985">
        <w:rPr>
          <w:lang w:val="en-US"/>
        </w:rPr>
        <w:t>What challenges for climate teams?</w:t>
      </w:r>
    </w:p>
    <w:tbl>
      <w:tblPr>
        <w:tblStyle w:val="Grilledutableau"/>
        <w:tblW w:w="0" w:type="auto"/>
        <w:tblLook w:val="04A0" w:firstRow="1" w:lastRow="0" w:firstColumn="1" w:lastColumn="0" w:noHBand="0" w:noVBand="1"/>
      </w:tblPr>
      <w:tblGrid>
        <w:gridCol w:w="9062"/>
      </w:tblGrid>
      <w:tr w:rsidR="002022F5" w:rsidRPr="00684EB0" w14:paraId="26AA4F43" w14:textId="77777777" w:rsidTr="002022F5">
        <w:tc>
          <w:tcPr>
            <w:tcW w:w="9062" w:type="dxa"/>
          </w:tcPr>
          <w:p w14:paraId="69D27013" w14:textId="77777777" w:rsidR="002022F5" w:rsidRPr="002022F5" w:rsidRDefault="002022F5" w:rsidP="002022F5">
            <w:pPr>
              <w:spacing w:after="200" w:line="276" w:lineRule="auto"/>
              <w:jc w:val="both"/>
              <w:rPr>
                <w:b/>
                <w:i/>
                <w:lang w:val="en-US"/>
              </w:rPr>
            </w:pPr>
            <w:r w:rsidRPr="002022F5">
              <w:rPr>
                <w:b/>
                <w:i/>
                <w:lang w:val="en-US"/>
              </w:rPr>
              <w:t>Summary of Survey Results</w:t>
            </w:r>
          </w:p>
          <w:p w14:paraId="49227CBE" w14:textId="77777777" w:rsidR="002022F5" w:rsidRDefault="002022F5" w:rsidP="002022F5">
            <w:pPr>
              <w:spacing w:after="200" w:line="276" w:lineRule="auto"/>
              <w:jc w:val="both"/>
              <w:rPr>
                <w:lang w:val="en-US"/>
              </w:rPr>
            </w:pPr>
            <w:r>
              <w:rPr>
                <w:lang w:val="en-US"/>
              </w:rPr>
              <w:t xml:space="preserve">Respondents of the survey indicated the following role of the </w:t>
            </w:r>
            <w:r w:rsidRPr="00850CF7">
              <w:rPr>
                <w:bCs/>
                <w:lang w:val="en-US"/>
              </w:rPr>
              <w:t>transversal team in the project approval process</w:t>
            </w:r>
            <w:r>
              <w:rPr>
                <w:bCs/>
                <w:lang w:val="en-US"/>
              </w:rPr>
              <w:t>:</w:t>
            </w:r>
          </w:p>
          <w:p w14:paraId="4B1857D2" w14:textId="77777777" w:rsidR="002022F5" w:rsidRPr="00E16985" w:rsidRDefault="002022F5" w:rsidP="002022F5">
            <w:pPr>
              <w:numPr>
                <w:ilvl w:val="0"/>
                <w:numId w:val="42"/>
              </w:numPr>
              <w:spacing w:line="276" w:lineRule="auto"/>
              <w:jc w:val="both"/>
              <w:rPr>
                <w:lang w:val="en-US"/>
              </w:rPr>
            </w:pPr>
            <w:r w:rsidRPr="00E16985">
              <w:rPr>
                <w:lang w:val="en-US"/>
              </w:rPr>
              <w:t>Support and compliance at all stages of the project cycle</w:t>
            </w:r>
          </w:p>
          <w:p w14:paraId="7FEDE21C" w14:textId="77777777" w:rsidR="002022F5" w:rsidRPr="00E16985" w:rsidRDefault="002022F5" w:rsidP="002022F5">
            <w:pPr>
              <w:numPr>
                <w:ilvl w:val="0"/>
                <w:numId w:val="42"/>
              </w:numPr>
              <w:spacing w:line="276" w:lineRule="auto"/>
              <w:jc w:val="both"/>
              <w:rPr>
                <w:lang w:val="en-US"/>
              </w:rPr>
            </w:pPr>
            <w:r w:rsidRPr="00E16985">
              <w:rPr>
                <w:lang w:val="en-US"/>
              </w:rPr>
              <w:t xml:space="preserve">Environmental and social risk assessment for every operations considered, at the beginning of the project cycle. </w:t>
            </w:r>
          </w:p>
          <w:p w14:paraId="64084FAB" w14:textId="77777777" w:rsidR="002022F5" w:rsidRDefault="002022F5" w:rsidP="002022F5">
            <w:pPr>
              <w:numPr>
                <w:ilvl w:val="0"/>
                <w:numId w:val="42"/>
              </w:numPr>
              <w:spacing w:after="200" w:line="276" w:lineRule="auto"/>
              <w:jc w:val="both"/>
              <w:rPr>
                <w:lang w:val="en-US"/>
              </w:rPr>
            </w:pPr>
            <w:r w:rsidRPr="00E16985">
              <w:rPr>
                <w:lang w:val="en-US"/>
              </w:rPr>
              <w:t>Review process of projects in an early and then in a more advanced stage</w:t>
            </w:r>
          </w:p>
          <w:p w14:paraId="2DE54AEF" w14:textId="77777777" w:rsidR="002022F5" w:rsidRPr="00E16985" w:rsidRDefault="002022F5" w:rsidP="002022F5">
            <w:pPr>
              <w:spacing w:after="200" w:line="276" w:lineRule="auto"/>
              <w:jc w:val="both"/>
              <w:rPr>
                <w:lang w:val="en-US"/>
              </w:rPr>
            </w:pPr>
            <w:r>
              <w:rPr>
                <w:lang w:val="en-US"/>
              </w:rPr>
              <w:t xml:space="preserve">The transversal team assist operational teams: </w:t>
            </w:r>
          </w:p>
          <w:p w14:paraId="5078774F" w14:textId="77777777" w:rsidR="002022F5" w:rsidRPr="00E16985" w:rsidRDefault="002022F5" w:rsidP="002022F5">
            <w:pPr>
              <w:numPr>
                <w:ilvl w:val="0"/>
                <w:numId w:val="43"/>
              </w:numPr>
              <w:spacing w:line="276" w:lineRule="auto"/>
              <w:jc w:val="both"/>
              <w:rPr>
                <w:lang w:val="en-US"/>
              </w:rPr>
            </w:pPr>
            <w:r w:rsidRPr="00E16985">
              <w:rPr>
                <w:lang w:val="en-US"/>
              </w:rPr>
              <w:t>Through the environmental and social risk assessment committee</w:t>
            </w:r>
          </w:p>
          <w:p w14:paraId="3885EC4A" w14:textId="77777777" w:rsidR="002022F5" w:rsidRPr="00E16985" w:rsidRDefault="002022F5" w:rsidP="002022F5">
            <w:pPr>
              <w:numPr>
                <w:ilvl w:val="0"/>
                <w:numId w:val="43"/>
              </w:numPr>
              <w:spacing w:line="276" w:lineRule="auto"/>
              <w:jc w:val="both"/>
              <w:rPr>
                <w:lang w:val="en-US"/>
              </w:rPr>
            </w:pPr>
            <w:r w:rsidRPr="00E16985">
              <w:rPr>
                <w:lang w:val="en-US"/>
              </w:rPr>
              <w:t xml:space="preserve">Advise on formulating projects by operational teams </w:t>
            </w:r>
          </w:p>
          <w:p w14:paraId="04C69D84" w14:textId="77777777" w:rsidR="002022F5" w:rsidRPr="00E16985" w:rsidRDefault="002022F5" w:rsidP="002022F5">
            <w:pPr>
              <w:numPr>
                <w:ilvl w:val="0"/>
                <w:numId w:val="43"/>
              </w:numPr>
              <w:spacing w:line="276" w:lineRule="auto"/>
              <w:jc w:val="both"/>
              <w:rPr>
                <w:lang w:val="en-US"/>
              </w:rPr>
            </w:pPr>
            <w:r w:rsidRPr="00E16985">
              <w:rPr>
                <w:lang w:val="en-US"/>
              </w:rPr>
              <w:t xml:space="preserve">By providing technical support to link the project to climate change considerations in the form of comments to be included in the projects and support during the design and negotiation with the government </w:t>
            </w:r>
          </w:p>
          <w:p w14:paraId="52958122" w14:textId="77777777" w:rsidR="002022F5" w:rsidRPr="00E16985" w:rsidRDefault="002022F5" w:rsidP="002022F5">
            <w:pPr>
              <w:numPr>
                <w:ilvl w:val="0"/>
                <w:numId w:val="43"/>
              </w:numPr>
              <w:spacing w:after="200" w:line="276" w:lineRule="auto"/>
              <w:jc w:val="both"/>
              <w:rPr>
                <w:lang w:val="en-US"/>
              </w:rPr>
            </w:pPr>
            <w:r w:rsidRPr="00E16985">
              <w:rPr>
                <w:lang w:val="en-US"/>
              </w:rPr>
              <w:t xml:space="preserve">Key role in all 5 steps of a project cycle: origination, evaluation, approval, formalization and administration </w:t>
            </w:r>
          </w:p>
          <w:p w14:paraId="4C87C753" w14:textId="77777777" w:rsidR="002022F5" w:rsidRDefault="002022F5" w:rsidP="002022F5">
            <w:pPr>
              <w:spacing w:after="200" w:line="276" w:lineRule="auto"/>
              <w:jc w:val="both"/>
              <w:rPr>
                <w:lang w:val="en-US"/>
              </w:rPr>
            </w:pPr>
            <w:r>
              <w:rPr>
                <w:lang w:val="en-US"/>
              </w:rPr>
              <w:t xml:space="preserve">Three </w:t>
            </w:r>
            <w:r w:rsidRPr="00850CF7">
              <w:rPr>
                <w:lang w:val="en-US"/>
              </w:rPr>
              <w:t xml:space="preserve">institutions </w:t>
            </w:r>
            <w:r>
              <w:rPr>
                <w:lang w:val="en-US"/>
              </w:rPr>
              <w:t>indicated that the transversal team mainly have</w:t>
            </w:r>
            <w:r w:rsidRPr="00850CF7">
              <w:rPr>
                <w:lang w:val="en-US"/>
              </w:rPr>
              <w:t xml:space="preserve"> a </w:t>
            </w:r>
            <w:r>
              <w:rPr>
                <w:lang w:val="en-US"/>
              </w:rPr>
              <w:t xml:space="preserve">support role. </w:t>
            </w:r>
          </w:p>
          <w:p w14:paraId="0FF68A0E" w14:textId="77777777" w:rsidR="002022F5" w:rsidRPr="00850CF7" w:rsidRDefault="002022F5" w:rsidP="002022F5">
            <w:pPr>
              <w:spacing w:after="200" w:line="276" w:lineRule="auto"/>
              <w:jc w:val="both"/>
              <w:rPr>
                <w:lang w:val="en-US"/>
              </w:rPr>
            </w:pPr>
            <w:r>
              <w:rPr>
                <w:lang w:val="en-US"/>
              </w:rPr>
              <w:t>One indicated that it finances</w:t>
            </w:r>
            <w:r w:rsidRPr="00850CF7">
              <w:rPr>
                <w:lang w:val="en-US"/>
              </w:rPr>
              <w:t xml:space="preserve"> technical cooperation and works to bring alternative international financing to the operations (e.g. responsible to structure funding proposals presented to the GCF, GEF, Adaptation Fund) </w:t>
            </w:r>
          </w:p>
          <w:p w14:paraId="001AF8D5" w14:textId="77777777" w:rsidR="002022F5" w:rsidRPr="00850CF7" w:rsidRDefault="002022F5" w:rsidP="002022F5">
            <w:pPr>
              <w:spacing w:after="200" w:line="276" w:lineRule="auto"/>
              <w:jc w:val="both"/>
              <w:rPr>
                <w:lang w:val="en-US"/>
              </w:rPr>
            </w:pPr>
            <w:r>
              <w:rPr>
                <w:lang w:val="en-US"/>
              </w:rPr>
              <w:t>Another mentioned that f</w:t>
            </w:r>
            <w:r w:rsidRPr="00850CF7">
              <w:rPr>
                <w:lang w:val="en-US"/>
              </w:rPr>
              <w:t>ocal points in each department are responsible for the development of projects in their own department</w:t>
            </w:r>
            <w:r>
              <w:rPr>
                <w:lang w:val="en-US"/>
              </w:rPr>
              <w:t xml:space="preserve">. </w:t>
            </w:r>
          </w:p>
          <w:p w14:paraId="25C8AA45" w14:textId="77777777" w:rsidR="002022F5" w:rsidRDefault="002022F5" w:rsidP="002022F5">
            <w:pPr>
              <w:spacing w:after="200" w:line="276" w:lineRule="auto"/>
              <w:jc w:val="both"/>
              <w:rPr>
                <w:lang w:val="en-US"/>
              </w:rPr>
            </w:pPr>
            <w:r>
              <w:rPr>
                <w:lang w:val="en-US"/>
              </w:rPr>
              <w:t xml:space="preserve">Respondents mentioned the following advantages and disadvantages of these arrangements: </w:t>
            </w:r>
          </w:p>
          <w:p w14:paraId="1E38D6F6" w14:textId="77777777" w:rsidR="002022F5" w:rsidRDefault="002022F5" w:rsidP="0047723C">
            <w:pPr>
              <w:spacing w:after="200" w:line="276" w:lineRule="auto"/>
              <w:jc w:val="center"/>
              <w:rPr>
                <w:lang w:val="en-US"/>
              </w:rPr>
            </w:pPr>
            <w:r>
              <w:rPr>
                <w:noProof/>
                <w:lang w:eastAsia="fr-FR"/>
              </w:rPr>
              <w:drawing>
                <wp:inline distT="0" distB="0" distL="0" distR="0" wp14:anchorId="17A319BF" wp14:editId="671F66D0">
                  <wp:extent cx="5257800" cy="2438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7800" cy="2438400"/>
                          </a:xfrm>
                          <a:prstGeom prst="rect">
                            <a:avLst/>
                          </a:prstGeom>
                        </pic:spPr>
                      </pic:pic>
                    </a:graphicData>
                  </a:graphic>
                </wp:inline>
              </w:drawing>
            </w:r>
          </w:p>
          <w:p w14:paraId="059B5E95" w14:textId="77777777" w:rsidR="002022F5" w:rsidRPr="00A8699F" w:rsidRDefault="002022F5" w:rsidP="002022F5">
            <w:pPr>
              <w:spacing w:after="200" w:line="276" w:lineRule="auto"/>
              <w:jc w:val="both"/>
              <w:rPr>
                <w:lang w:val="en-US"/>
              </w:rPr>
            </w:pPr>
            <w:r>
              <w:rPr>
                <w:lang w:val="en-US"/>
              </w:rPr>
              <w:t>They indicated the following missing aspects to be improved:</w:t>
            </w:r>
          </w:p>
          <w:p w14:paraId="34882AFC" w14:textId="77777777" w:rsidR="002022F5" w:rsidRPr="00A8699F" w:rsidRDefault="002022F5" w:rsidP="002022F5">
            <w:pPr>
              <w:pStyle w:val="Paragraphedeliste"/>
              <w:numPr>
                <w:ilvl w:val="0"/>
                <w:numId w:val="46"/>
              </w:numPr>
              <w:spacing w:after="200" w:line="276" w:lineRule="auto"/>
              <w:jc w:val="both"/>
              <w:rPr>
                <w:lang w:val="en-US"/>
              </w:rPr>
            </w:pPr>
            <w:r w:rsidRPr="00A8699F">
              <w:rPr>
                <w:lang w:val="en-US"/>
              </w:rPr>
              <w:t xml:space="preserve">Long term strategic foresight </w:t>
            </w:r>
          </w:p>
          <w:p w14:paraId="66E5C981" w14:textId="77777777" w:rsidR="002022F5" w:rsidRPr="00A8699F" w:rsidRDefault="002022F5" w:rsidP="002022F5">
            <w:pPr>
              <w:pStyle w:val="Paragraphedeliste"/>
              <w:numPr>
                <w:ilvl w:val="0"/>
                <w:numId w:val="46"/>
              </w:numPr>
              <w:spacing w:after="200" w:line="276" w:lineRule="auto"/>
              <w:jc w:val="both"/>
              <w:rPr>
                <w:lang w:val="en-US"/>
              </w:rPr>
            </w:pPr>
            <w:r w:rsidRPr="00A8699F">
              <w:rPr>
                <w:lang w:val="en-US"/>
              </w:rPr>
              <w:t>Resources constraints limit the development of the climate portfolio</w:t>
            </w:r>
          </w:p>
          <w:p w14:paraId="18705067" w14:textId="77777777" w:rsidR="002022F5" w:rsidRDefault="002022F5" w:rsidP="002022F5">
            <w:pPr>
              <w:pStyle w:val="Paragraphedeliste"/>
              <w:numPr>
                <w:ilvl w:val="0"/>
                <w:numId w:val="46"/>
              </w:numPr>
              <w:spacing w:after="200" w:line="276" w:lineRule="auto"/>
              <w:jc w:val="both"/>
              <w:rPr>
                <w:lang w:val="en-US"/>
              </w:rPr>
            </w:pPr>
            <w:r w:rsidRPr="00A8699F">
              <w:rPr>
                <w:lang w:val="en-US"/>
              </w:rPr>
              <w:t xml:space="preserve">More active role in projects  </w:t>
            </w:r>
          </w:p>
          <w:p w14:paraId="27C94088" w14:textId="77777777" w:rsidR="002022F5" w:rsidRPr="00A8699F" w:rsidRDefault="002022F5" w:rsidP="002022F5">
            <w:pPr>
              <w:spacing w:after="200" w:line="276" w:lineRule="auto"/>
              <w:jc w:val="both"/>
              <w:rPr>
                <w:lang w:val="en-US"/>
              </w:rPr>
            </w:pPr>
            <w:r>
              <w:rPr>
                <w:lang w:val="en-US"/>
              </w:rPr>
              <w:t>Respondents indicated the following</w:t>
            </w:r>
            <w:r w:rsidRPr="00A8699F">
              <w:rPr>
                <w:lang w:val="en-US"/>
              </w:rPr>
              <w:t xml:space="preserve"> next steps to consolidate or further disseminate the climate strate</w:t>
            </w:r>
            <w:r>
              <w:rPr>
                <w:lang w:val="en-US"/>
              </w:rPr>
              <w:t>gy internally:</w:t>
            </w:r>
          </w:p>
          <w:p w14:paraId="6EBD7553" w14:textId="77777777" w:rsidR="002022F5" w:rsidRPr="00A8699F" w:rsidRDefault="002022F5" w:rsidP="002022F5">
            <w:pPr>
              <w:pStyle w:val="Paragraphedeliste"/>
              <w:numPr>
                <w:ilvl w:val="0"/>
                <w:numId w:val="47"/>
              </w:numPr>
              <w:spacing w:after="200" w:line="276" w:lineRule="auto"/>
              <w:jc w:val="both"/>
              <w:rPr>
                <w:lang w:val="en-US"/>
              </w:rPr>
            </w:pPr>
            <w:r w:rsidRPr="00A8699F">
              <w:rPr>
                <w:lang w:val="en-US"/>
              </w:rPr>
              <w:t>Preparation of a new strategy, with the hope to re-generate enthusiasm</w:t>
            </w:r>
          </w:p>
          <w:p w14:paraId="754ADBC6" w14:textId="77777777" w:rsidR="002022F5" w:rsidRPr="00A8699F" w:rsidRDefault="002022F5" w:rsidP="002022F5">
            <w:pPr>
              <w:pStyle w:val="Paragraphedeliste"/>
              <w:numPr>
                <w:ilvl w:val="0"/>
                <w:numId w:val="47"/>
              </w:numPr>
              <w:spacing w:after="200" w:line="276" w:lineRule="auto"/>
              <w:jc w:val="both"/>
              <w:rPr>
                <w:lang w:val="en-US"/>
              </w:rPr>
            </w:pPr>
            <w:r w:rsidRPr="00A8699F">
              <w:rPr>
                <w:lang w:val="en-US"/>
              </w:rPr>
              <w:t>Preparation of a big event with country offices to show that climate change operations are possible</w:t>
            </w:r>
          </w:p>
          <w:p w14:paraId="53DE270D" w14:textId="77777777" w:rsidR="002022F5" w:rsidRPr="00A8699F" w:rsidRDefault="002022F5" w:rsidP="002022F5">
            <w:pPr>
              <w:pStyle w:val="Paragraphedeliste"/>
              <w:numPr>
                <w:ilvl w:val="0"/>
                <w:numId w:val="47"/>
              </w:numPr>
              <w:spacing w:after="200" w:line="276" w:lineRule="auto"/>
              <w:jc w:val="both"/>
              <w:rPr>
                <w:lang w:val="en-US"/>
              </w:rPr>
            </w:pPr>
            <w:r w:rsidRPr="00A8699F">
              <w:rPr>
                <w:lang w:val="en-US"/>
              </w:rPr>
              <w:t xml:space="preserve">Training to explain climate finance tracking methodology </w:t>
            </w:r>
          </w:p>
          <w:p w14:paraId="646F8E13" w14:textId="3935709D" w:rsidR="002022F5" w:rsidRPr="002022F5" w:rsidRDefault="002022F5" w:rsidP="002101A8">
            <w:pPr>
              <w:pStyle w:val="Paragraphedeliste"/>
              <w:numPr>
                <w:ilvl w:val="0"/>
                <w:numId w:val="47"/>
              </w:numPr>
              <w:spacing w:after="200" w:line="276" w:lineRule="auto"/>
              <w:jc w:val="both"/>
              <w:rPr>
                <w:lang w:val="en-US"/>
              </w:rPr>
            </w:pPr>
            <w:r w:rsidRPr="00A8699F">
              <w:rPr>
                <w:lang w:val="en-US"/>
              </w:rPr>
              <w:t>Strengthen the capacity of the focal points in each division</w:t>
            </w:r>
          </w:p>
        </w:tc>
      </w:tr>
    </w:tbl>
    <w:p w14:paraId="340C612F" w14:textId="522DFD3E" w:rsidR="0024114D" w:rsidRDefault="0024114D" w:rsidP="002101A8">
      <w:pPr>
        <w:spacing w:after="200" w:line="276" w:lineRule="auto"/>
        <w:jc w:val="both"/>
        <w:rPr>
          <w:b/>
          <w:i/>
          <w:lang w:val="en-US"/>
        </w:rPr>
      </w:pPr>
    </w:p>
    <w:p w14:paraId="6DE77895" w14:textId="39E2A163" w:rsidR="0024114D" w:rsidRPr="00002C72" w:rsidRDefault="0024114D" w:rsidP="002101A8">
      <w:pPr>
        <w:spacing w:after="200" w:line="276" w:lineRule="auto"/>
        <w:jc w:val="both"/>
        <w:rPr>
          <w:b/>
          <w:i/>
          <w:lang w:val="en-US"/>
        </w:rPr>
      </w:pPr>
      <w:r w:rsidRPr="00002C72">
        <w:rPr>
          <w:b/>
          <w:i/>
          <w:lang w:val="en-US"/>
        </w:rPr>
        <w:t>Presentation EIB Case Study</w:t>
      </w:r>
      <w:r>
        <w:rPr>
          <w:rStyle w:val="Appelnotedebasdep"/>
          <w:b/>
          <w:i/>
          <w:lang w:val="en-US"/>
        </w:rPr>
        <w:footnoteReference w:id="4"/>
      </w:r>
    </w:p>
    <w:p w14:paraId="6F977070" w14:textId="183CC1E7" w:rsidR="003C023B" w:rsidRDefault="00A8699F" w:rsidP="002101A8">
      <w:pPr>
        <w:spacing w:after="200" w:line="276" w:lineRule="auto"/>
        <w:jc w:val="both"/>
        <w:rPr>
          <w:lang w:val="en-US"/>
        </w:rPr>
      </w:pPr>
      <w:r>
        <w:rPr>
          <w:lang w:val="en-US"/>
        </w:rPr>
        <w:t xml:space="preserve">Monica </w:t>
      </w:r>
      <w:proofErr w:type="spellStart"/>
      <w:r>
        <w:rPr>
          <w:lang w:val="en-US"/>
        </w:rPr>
        <w:t>Scatasta</w:t>
      </w:r>
      <w:proofErr w:type="spellEnd"/>
      <w:r>
        <w:rPr>
          <w:lang w:val="en-US"/>
        </w:rPr>
        <w:t xml:space="preserve"> </w:t>
      </w:r>
      <w:r w:rsidR="00263853">
        <w:rPr>
          <w:lang w:val="en-US"/>
        </w:rPr>
        <w:t xml:space="preserve">then </w:t>
      </w:r>
      <w:r>
        <w:rPr>
          <w:lang w:val="en-US"/>
        </w:rPr>
        <w:t xml:space="preserve">presented EIB’s experience in a brief case study presentation to launch the discussion. </w:t>
      </w:r>
    </w:p>
    <w:p w14:paraId="7FAEF89D" w14:textId="59DC9631" w:rsidR="003C023B" w:rsidRDefault="003C023B" w:rsidP="002101A8">
      <w:pPr>
        <w:spacing w:after="200" w:line="276" w:lineRule="auto"/>
        <w:jc w:val="both"/>
        <w:rPr>
          <w:lang w:val="en-US"/>
        </w:rPr>
      </w:pPr>
      <w:r>
        <w:rPr>
          <w:lang w:val="en-US"/>
        </w:rPr>
        <w:t xml:space="preserve">She indicated that in 2017, </w:t>
      </w:r>
      <w:r w:rsidRPr="003C023B">
        <w:rPr>
          <w:lang w:val="en-US"/>
        </w:rPr>
        <w:t>EIB finance</w:t>
      </w:r>
      <w:r>
        <w:rPr>
          <w:lang w:val="en-US"/>
        </w:rPr>
        <w:t>d</w:t>
      </w:r>
      <w:r w:rsidRPr="003C023B">
        <w:rPr>
          <w:lang w:val="en-US"/>
        </w:rPr>
        <w:t xml:space="preserve"> </w:t>
      </w:r>
      <w:r>
        <w:rPr>
          <w:lang w:val="en-US"/>
        </w:rPr>
        <w:t xml:space="preserve">19.6 </w:t>
      </w:r>
      <w:proofErr w:type="spellStart"/>
      <w:r>
        <w:rPr>
          <w:lang w:val="en-US"/>
        </w:rPr>
        <w:t>bn</w:t>
      </w:r>
      <w:proofErr w:type="spellEnd"/>
      <w:r w:rsidR="0024114D">
        <w:rPr>
          <w:lang w:val="en-US"/>
        </w:rPr>
        <w:t xml:space="preserve"> EUR </w:t>
      </w:r>
      <w:r>
        <w:rPr>
          <w:lang w:val="en-US"/>
        </w:rPr>
        <w:t xml:space="preserve">(28% of all financing) </w:t>
      </w:r>
      <w:r w:rsidRPr="003C023B">
        <w:rPr>
          <w:lang w:val="en-US"/>
        </w:rPr>
        <w:t>for climate action</w:t>
      </w:r>
      <w:r>
        <w:rPr>
          <w:lang w:val="en-US"/>
        </w:rPr>
        <w:t xml:space="preserve">, including 800 million for adaptation. </w:t>
      </w:r>
    </w:p>
    <w:p w14:paraId="2F6CBF1B" w14:textId="462A71DC" w:rsidR="003C023B" w:rsidRDefault="003C023B" w:rsidP="006E67EF">
      <w:pPr>
        <w:spacing w:after="0" w:line="276" w:lineRule="auto"/>
        <w:jc w:val="both"/>
        <w:rPr>
          <w:lang w:val="en-US"/>
        </w:rPr>
      </w:pPr>
      <w:r>
        <w:rPr>
          <w:lang w:val="en-US"/>
        </w:rPr>
        <w:t>EIB’s Climate Action targets (Pre-COP21) are the following:</w:t>
      </w:r>
    </w:p>
    <w:p w14:paraId="61B59CB4" w14:textId="482CB8B4" w:rsidR="00643F3D" w:rsidRPr="003C023B" w:rsidRDefault="00643F3D" w:rsidP="006E67EF">
      <w:pPr>
        <w:numPr>
          <w:ilvl w:val="0"/>
          <w:numId w:val="49"/>
        </w:numPr>
        <w:spacing w:after="0" w:line="276" w:lineRule="auto"/>
        <w:jc w:val="both"/>
        <w:rPr>
          <w:lang w:val="en-US"/>
        </w:rPr>
      </w:pPr>
      <w:r w:rsidRPr="003C023B">
        <w:rPr>
          <w:lang w:val="en-US"/>
        </w:rPr>
        <w:t>Overall (</w:t>
      </w:r>
      <w:r w:rsidR="003C023B">
        <w:rPr>
          <w:lang w:val="en-US"/>
        </w:rPr>
        <w:t>worldwide) lending for Climate A</w:t>
      </w:r>
      <w:r w:rsidRPr="003C023B">
        <w:rPr>
          <w:lang w:val="en-US"/>
        </w:rPr>
        <w:t xml:space="preserve">ction of </w:t>
      </w:r>
      <w:r w:rsidRPr="003C023B">
        <w:rPr>
          <w:b/>
          <w:bCs/>
          <w:lang w:val="en-US"/>
        </w:rPr>
        <w:t>&gt;25</w:t>
      </w:r>
      <w:r w:rsidRPr="003C023B">
        <w:rPr>
          <w:lang w:val="en-US"/>
        </w:rPr>
        <w:t xml:space="preserve">% every year; </w:t>
      </w:r>
    </w:p>
    <w:p w14:paraId="0F499ACE" w14:textId="77777777" w:rsidR="00643F3D" w:rsidRPr="003C023B" w:rsidRDefault="00643F3D" w:rsidP="006E67EF">
      <w:pPr>
        <w:numPr>
          <w:ilvl w:val="0"/>
          <w:numId w:val="49"/>
        </w:numPr>
        <w:spacing w:after="0" w:line="276" w:lineRule="auto"/>
        <w:jc w:val="both"/>
        <w:rPr>
          <w:lang w:val="en-US"/>
        </w:rPr>
      </w:pPr>
      <w:r w:rsidRPr="003C023B">
        <w:rPr>
          <w:lang w:val="en-US"/>
        </w:rPr>
        <w:t xml:space="preserve">Increase its lending for Climate Action in </w:t>
      </w:r>
      <w:r w:rsidRPr="003C023B">
        <w:rPr>
          <w:b/>
          <w:bCs/>
          <w:lang w:val="en-US"/>
        </w:rPr>
        <w:t>developing countries to 35% by 2020</w:t>
      </w:r>
    </w:p>
    <w:p w14:paraId="15C49C84" w14:textId="77777777" w:rsidR="00643F3D" w:rsidRPr="003C023B" w:rsidRDefault="00643F3D" w:rsidP="002101A8">
      <w:pPr>
        <w:numPr>
          <w:ilvl w:val="0"/>
          <w:numId w:val="49"/>
        </w:numPr>
        <w:spacing w:after="200" w:line="276" w:lineRule="auto"/>
        <w:jc w:val="both"/>
        <w:rPr>
          <w:lang w:val="en-US"/>
        </w:rPr>
      </w:pPr>
      <w:r w:rsidRPr="003C023B">
        <w:rPr>
          <w:lang w:val="en-US"/>
        </w:rPr>
        <w:t>USD 100 billion for Climate Action during the 2016-2020 period</w:t>
      </w:r>
    </w:p>
    <w:p w14:paraId="195E8412" w14:textId="59B1626A" w:rsidR="003C023B" w:rsidRPr="003C023B" w:rsidRDefault="003C023B" w:rsidP="006E67EF">
      <w:pPr>
        <w:spacing w:after="0" w:line="276" w:lineRule="auto"/>
        <w:jc w:val="both"/>
        <w:rPr>
          <w:lang w:val="en-US"/>
        </w:rPr>
      </w:pPr>
      <w:r w:rsidRPr="003C023B">
        <w:rPr>
          <w:lang w:val="en-US"/>
        </w:rPr>
        <w:t>EIB supports the Paris Agreement</w:t>
      </w:r>
      <w:r>
        <w:rPr>
          <w:lang w:val="en-US"/>
        </w:rPr>
        <w:t xml:space="preserve"> by:</w:t>
      </w:r>
    </w:p>
    <w:p w14:paraId="42E6FB7B" w14:textId="5DE8C90E" w:rsidR="003C023B" w:rsidRPr="00B46BB6" w:rsidRDefault="003C023B" w:rsidP="002101A8">
      <w:pPr>
        <w:pStyle w:val="Paragraphedeliste"/>
        <w:numPr>
          <w:ilvl w:val="1"/>
          <w:numId w:val="41"/>
        </w:numPr>
        <w:spacing w:after="200" w:line="276" w:lineRule="auto"/>
        <w:jc w:val="both"/>
      </w:pPr>
      <w:proofErr w:type="spellStart"/>
      <w:r w:rsidRPr="00B46BB6">
        <w:t>Support</w:t>
      </w:r>
      <w:r>
        <w:t>ing</w:t>
      </w:r>
      <w:proofErr w:type="spellEnd"/>
      <w:r w:rsidRPr="00B46BB6">
        <w:t xml:space="preserve"> EU </w:t>
      </w:r>
      <w:proofErr w:type="spellStart"/>
      <w:r w:rsidRPr="00B46BB6">
        <w:t>climate</w:t>
      </w:r>
      <w:proofErr w:type="spellEnd"/>
      <w:r w:rsidRPr="00B46BB6">
        <w:t xml:space="preserve"> </w:t>
      </w:r>
      <w:proofErr w:type="spellStart"/>
      <w:r w:rsidRPr="00B46BB6">
        <w:t>policies</w:t>
      </w:r>
      <w:proofErr w:type="spellEnd"/>
      <w:r w:rsidRPr="00B46BB6">
        <w:t xml:space="preserve"> and </w:t>
      </w:r>
      <w:proofErr w:type="spellStart"/>
      <w:r w:rsidRPr="00B46BB6">
        <w:t>NDCs</w:t>
      </w:r>
      <w:proofErr w:type="spellEnd"/>
    </w:p>
    <w:p w14:paraId="68F44BCB" w14:textId="489A9751" w:rsidR="003C023B" w:rsidRDefault="003C023B" w:rsidP="002101A8">
      <w:pPr>
        <w:pStyle w:val="Paragraphedeliste"/>
        <w:numPr>
          <w:ilvl w:val="1"/>
          <w:numId w:val="41"/>
        </w:numPr>
        <w:spacing w:after="200" w:line="276" w:lineRule="auto"/>
        <w:jc w:val="both"/>
        <w:rPr>
          <w:lang w:val="en-US"/>
        </w:rPr>
      </w:pPr>
      <w:r>
        <w:rPr>
          <w:lang w:val="en-US"/>
        </w:rPr>
        <w:t>Setting ambitious volume targets</w:t>
      </w:r>
    </w:p>
    <w:p w14:paraId="7F0C9B5C" w14:textId="6E257E67" w:rsidR="003C023B" w:rsidRDefault="003C023B" w:rsidP="002101A8">
      <w:pPr>
        <w:pStyle w:val="Paragraphedeliste"/>
        <w:numPr>
          <w:ilvl w:val="1"/>
          <w:numId w:val="41"/>
        </w:numPr>
        <w:spacing w:after="200" w:line="276" w:lineRule="auto"/>
        <w:jc w:val="both"/>
        <w:rPr>
          <w:lang w:val="en-US"/>
        </w:rPr>
      </w:pPr>
      <w:r>
        <w:rPr>
          <w:lang w:val="en-US"/>
        </w:rPr>
        <w:t>Rigorous tracking</w:t>
      </w:r>
    </w:p>
    <w:p w14:paraId="21B118DA" w14:textId="551D4688" w:rsidR="003C023B" w:rsidRDefault="003C023B" w:rsidP="002101A8">
      <w:pPr>
        <w:pStyle w:val="Paragraphedeliste"/>
        <w:numPr>
          <w:ilvl w:val="1"/>
          <w:numId w:val="41"/>
        </w:numPr>
        <w:spacing w:after="200" w:line="276" w:lineRule="auto"/>
        <w:jc w:val="both"/>
        <w:rPr>
          <w:lang w:val="en-US"/>
        </w:rPr>
      </w:pPr>
      <w:r>
        <w:rPr>
          <w:lang w:val="en-US"/>
        </w:rPr>
        <w:t xml:space="preserve">Managing climate risk </w:t>
      </w:r>
    </w:p>
    <w:p w14:paraId="55DDDE70" w14:textId="68ABB6BB" w:rsidR="003C023B" w:rsidRDefault="003C023B" w:rsidP="002101A8">
      <w:pPr>
        <w:pStyle w:val="Paragraphedeliste"/>
        <w:numPr>
          <w:ilvl w:val="1"/>
          <w:numId w:val="41"/>
        </w:numPr>
        <w:spacing w:after="200" w:line="276" w:lineRule="auto"/>
        <w:jc w:val="both"/>
        <w:rPr>
          <w:lang w:val="en-US"/>
        </w:rPr>
      </w:pPr>
      <w:r>
        <w:rPr>
          <w:lang w:val="en-US"/>
        </w:rPr>
        <w:t>Using a shadow price of carbon</w:t>
      </w:r>
      <w:r w:rsidRPr="003C023B">
        <w:rPr>
          <w:lang w:val="en-US"/>
        </w:rPr>
        <w:t xml:space="preserve"> </w:t>
      </w:r>
    </w:p>
    <w:p w14:paraId="22132390" w14:textId="3B1F7CC6" w:rsidR="003C023B" w:rsidRPr="003C023B" w:rsidRDefault="003C023B" w:rsidP="002101A8">
      <w:pPr>
        <w:pStyle w:val="Paragraphedeliste"/>
        <w:numPr>
          <w:ilvl w:val="1"/>
          <w:numId w:val="41"/>
        </w:numPr>
        <w:spacing w:after="200" w:line="276" w:lineRule="auto"/>
        <w:jc w:val="both"/>
        <w:rPr>
          <w:lang w:val="en-US"/>
        </w:rPr>
      </w:pPr>
      <w:r>
        <w:rPr>
          <w:lang w:val="en-US"/>
        </w:rPr>
        <w:t xml:space="preserve">Mainstreaming climate consideration into all policies, practices. </w:t>
      </w:r>
    </w:p>
    <w:p w14:paraId="297C5D3E" w14:textId="2D80D806" w:rsidR="003C023B" w:rsidRDefault="003C023B" w:rsidP="006E67EF">
      <w:pPr>
        <w:spacing w:after="0" w:line="276" w:lineRule="auto"/>
        <w:jc w:val="both"/>
        <w:rPr>
          <w:lang w:val="en-US"/>
        </w:rPr>
      </w:pPr>
      <w:r>
        <w:rPr>
          <w:lang w:val="en-US"/>
        </w:rPr>
        <w:t>In 2015, EIB adopted a climate strategy towards 2020, which sets the following objectives:</w:t>
      </w:r>
    </w:p>
    <w:p w14:paraId="452F592A" w14:textId="3D3D3255" w:rsidR="003C023B" w:rsidRPr="003C023B" w:rsidRDefault="003C023B" w:rsidP="002101A8">
      <w:pPr>
        <w:pStyle w:val="Paragraphedeliste"/>
        <w:numPr>
          <w:ilvl w:val="0"/>
          <w:numId w:val="33"/>
        </w:numPr>
        <w:spacing w:after="200" w:line="276" w:lineRule="auto"/>
        <w:jc w:val="both"/>
        <w:rPr>
          <w:lang w:val="en-US"/>
        </w:rPr>
      </w:pPr>
      <w:r w:rsidRPr="003C023B">
        <w:rPr>
          <w:lang w:val="en-US"/>
        </w:rPr>
        <w:t>Reinforcing the impact of EIB climate financing</w:t>
      </w:r>
    </w:p>
    <w:p w14:paraId="447C76CD" w14:textId="0D919FA4" w:rsidR="003C023B" w:rsidRPr="003C023B" w:rsidRDefault="003C023B" w:rsidP="002101A8">
      <w:pPr>
        <w:pStyle w:val="Paragraphedeliste"/>
        <w:numPr>
          <w:ilvl w:val="0"/>
          <w:numId w:val="33"/>
        </w:numPr>
        <w:spacing w:after="200" w:line="276" w:lineRule="auto"/>
        <w:jc w:val="both"/>
        <w:rPr>
          <w:lang w:val="en-US"/>
        </w:rPr>
      </w:pPr>
      <w:r w:rsidRPr="003C023B">
        <w:rPr>
          <w:lang w:val="en-US"/>
        </w:rPr>
        <w:t>Building resilience</w:t>
      </w:r>
    </w:p>
    <w:p w14:paraId="55C6A999" w14:textId="42EC2F54" w:rsidR="003C023B" w:rsidRDefault="003C023B" w:rsidP="002101A8">
      <w:pPr>
        <w:pStyle w:val="Paragraphedeliste"/>
        <w:numPr>
          <w:ilvl w:val="0"/>
          <w:numId w:val="33"/>
        </w:numPr>
        <w:spacing w:after="200" w:line="276" w:lineRule="auto"/>
        <w:jc w:val="both"/>
        <w:rPr>
          <w:lang w:val="en-US"/>
        </w:rPr>
      </w:pPr>
      <w:r w:rsidRPr="003C023B">
        <w:rPr>
          <w:lang w:val="en-US"/>
        </w:rPr>
        <w:t>Further mainstreaming climate change considerations across EIB standards, methods</w:t>
      </w:r>
    </w:p>
    <w:p w14:paraId="56CA056A" w14:textId="207A4660" w:rsidR="002D1D21" w:rsidRDefault="002D1D21" w:rsidP="002101A8">
      <w:pPr>
        <w:spacing w:after="200" w:line="276" w:lineRule="auto"/>
        <w:jc w:val="both"/>
        <w:rPr>
          <w:lang w:val="en-US"/>
        </w:rPr>
      </w:pPr>
      <w:r w:rsidRPr="002D1D21">
        <w:rPr>
          <w:lang w:val="en-US"/>
        </w:rPr>
        <w:t xml:space="preserve">This strategy is a living document that needs to </w:t>
      </w:r>
      <w:proofErr w:type="gramStart"/>
      <w:r w:rsidRPr="002D1D21">
        <w:rPr>
          <w:lang w:val="en-US"/>
        </w:rPr>
        <w:t>be updated</w:t>
      </w:r>
      <w:proofErr w:type="gramEnd"/>
      <w:r w:rsidRPr="002D1D21">
        <w:rPr>
          <w:lang w:val="en-US"/>
        </w:rPr>
        <w:t xml:space="preserve"> as tim</w:t>
      </w:r>
      <w:r>
        <w:rPr>
          <w:lang w:val="en-US"/>
        </w:rPr>
        <w:t xml:space="preserve">e goes. They are currently doing a mid-term review, taking stock of the latest developments. </w:t>
      </w:r>
    </w:p>
    <w:p w14:paraId="106FB48B" w14:textId="12217557" w:rsidR="003C023B" w:rsidRDefault="003C023B" w:rsidP="002101A8">
      <w:pPr>
        <w:spacing w:after="200" w:line="276" w:lineRule="auto"/>
        <w:jc w:val="both"/>
        <w:rPr>
          <w:lang w:val="en-US"/>
        </w:rPr>
      </w:pPr>
      <w:r w:rsidRPr="003C023B">
        <w:rPr>
          <w:lang w:val="en-US"/>
        </w:rPr>
        <w:t>This strategy</w:t>
      </w:r>
      <w:r>
        <w:rPr>
          <w:lang w:val="en-US"/>
        </w:rPr>
        <w:t xml:space="preserve"> </w:t>
      </w:r>
      <w:proofErr w:type="gramStart"/>
      <w:r>
        <w:rPr>
          <w:lang w:val="en-US"/>
        </w:rPr>
        <w:t>was translated</w:t>
      </w:r>
      <w:proofErr w:type="gramEnd"/>
      <w:r>
        <w:rPr>
          <w:lang w:val="en-US"/>
        </w:rPr>
        <w:t xml:space="preserve"> into A</w:t>
      </w:r>
      <w:r w:rsidR="00263853">
        <w:rPr>
          <w:lang w:val="en-US"/>
        </w:rPr>
        <w:t>ctions P</w:t>
      </w:r>
      <w:r w:rsidRPr="003C023B">
        <w:rPr>
          <w:lang w:val="en-US"/>
        </w:rPr>
        <w:t>lans (2017</w:t>
      </w:r>
      <w:r>
        <w:rPr>
          <w:lang w:val="en-US"/>
        </w:rPr>
        <w:t>-</w:t>
      </w:r>
      <w:r w:rsidRPr="003C023B">
        <w:rPr>
          <w:lang w:val="en-US"/>
        </w:rPr>
        <w:t>2020) for</w:t>
      </w:r>
      <w:r>
        <w:rPr>
          <w:lang w:val="en-US"/>
        </w:rPr>
        <w:t xml:space="preserve"> the</w:t>
      </w:r>
      <w:r w:rsidRPr="003C023B">
        <w:rPr>
          <w:lang w:val="en-US"/>
        </w:rPr>
        <w:t xml:space="preserve"> implementation of the strategy</w:t>
      </w:r>
      <w:r>
        <w:rPr>
          <w:lang w:val="en-US"/>
        </w:rPr>
        <w:t>.</w:t>
      </w:r>
    </w:p>
    <w:p w14:paraId="79960BFC" w14:textId="204A661B" w:rsidR="003C023B" w:rsidRDefault="003C023B" w:rsidP="002101A8">
      <w:pPr>
        <w:spacing w:after="200" w:line="276" w:lineRule="auto"/>
        <w:jc w:val="both"/>
        <w:rPr>
          <w:lang w:val="en-US"/>
        </w:rPr>
      </w:pPr>
      <w:r>
        <w:rPr>
          <w:noProof/>
          <w:lang w:eastAsia="fr-FR"/>
        </w:rPr>
        <w:drawing>
          <wp:inline distT="0" distB="0" distL="0" distR="0" wp14:anchorId="1AB59AB2" wp14:editId="01A73B31">
            <wp:extent cx="5760720" cy="38106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810635"/>
                    </a:xfrm>
                    <a:prstGeom prst="rect">
                      <a:avLst/>
                    </a:prstGeom>
                  </pic:spPr>
                </pic:pic>
              </a:graphicData>
            </a:graphic>
          </wp:inline>
        </w:drawing>
      </w:r>
    </w:p>
    <w:p w14:paraId="613BEF73" w14:textId="7706D4B5" w:rsidR="004E0615" w:rsidRPr="0047723C" w:rsidRDefault="004E0615" w:rsidP="0047723C">
      <w:pPr>
        <w:spacing w:after="200" w:line="276" w:lineRule="auto"/>
        <w:jc w:val="right"/>
        <w:rPr>
          <w:i/>
          <w:lang w:val="en-US"/>
        </w:rPr>
      </w:pPr>
      <w:r w:rsidRPr="0047723C">
        <w:rPr>
          <w:i/>
          <w:lang w:val="en-US"/>
        </w:rPr>
        <w:t>Source: EIB Presentation</w:t>
      </w:r>
    </w:p>
    <w:p w14:paraId="7D35BD74" w14:textId="43B0ECFF" w:rsidR="002D1D21" w:rsidRPr="002D1D21" w:rsidRDefault="002D1D21" w:rsidP="002101A8">
      <w:pPr>
        <w:spacing w:after="200" w:line="276" w:lineRule="auto"/>
        <w:jc w:val="both"/>
        <w:rPr>
          <w:lang w:val="en-US"/>
        </w:rPr>
      </w:pPr>
      <w:r>
        <w:rPr>
          <w:lang w:val="en-US"/>
        </w:rPr>
        <w:t>E</w:t>
      </w:r>
      <w:r w:rsidRPr="002D1D21">
        <w:rPr>
          <w:lang w:val="en-US"/>
        </w:rPr>
        <w:t xml:space="preserve">ach of </w:t>
      </w:r>
      <w:r>
        <w:rPr>
          <w:lang w:val="en-US"/>
        </w:rPr>
        <w:t xml:space="preserve">the objectives of the strategy </w:t>
      </w:r>
      <w:r w:rsidR="002916B6">
        <w:rPr>
          <w:lang w:val="en-US"/>
        </w:rPr>
        <w:t>were</w:t>
      </w:r>
      <w:r>
        <w:rPr>
          <w:lang w:val="en-US"/>
        </w:rPr>
        <w:t xml:space="preserve"> translated into</w:t>
      </w:r>
      <w:r w:rsidRPr="002D1D21">
        <w:rPr>
          <w:lang w:val="en-US"/>
        </w:rPr>
        <w:t xml:space="preserve"> an </w:t>
      </w:r>
      <w:r w:rsidR="002916B6">
        <w:rPr>
          <w:lang w:val="en-US"/>
        </w:rPr>
        <w:t>Action P</w:t>
      </w:r>
      <w:r w:rsidRPr="002D1D21">
        <w:rPr>
          <w:lang w:val="en-US"/>
        </w:rPr>
        <w:t>lan, defined with operational colleagues</w:t>
      </w:r>
      <w:r w:rsidR="002916B6">
        <w:rPr>
          <w:lang w:val="en-US"/>
        </w:rPr>
        <w:t>, which</w:t>
      </w:r>
      <w:r w:rsidRPr="002D1D21">
        <w:rPr>
          <w:lang w:val="en-US"/>
        </w:rPr>
        <w:t xml:space="preserve"> aims to provide a planning tool for different services of the EIB, with activities and outputs.</w:t>
      </w:r>
    </w:p>
    <w:p w14:paraId="2800AB5C" w14:textId="47423D74" w:rsidR="002D1D21" w:rsidRDefault="002D1D21" w:rsidP="002101A8">
      <w:pPr>
        <w:spacing w:after="200" w:line="276" w:lineRule="auto"/>
        <w:jc w:val="both"/>
        <w:rPr>
          <w:lang w:val="en-US"/>
        </w:rPr>
      </w:pPr>
      <w:r>
        <w:rPr>
          <w:lang w:val="en-US"/>
        </w:rPr>
        <w:t xml:space="preserve">Monica </w:t>
      </w:r>
      <w:proofErr w:type="spellStart"/>
      <w:r>
        <w:rPr>
          <w:lang w:val="en-US"/>
        </w:rPr>
        <w:t>Scatasta</w:t>
      </w:r>
      <w:proofErr w:type="spellEnd"/>
      <w:r>
        <w:rPr>
          <w:lang w:val="en-US"/>
        </w:rPr>
        <w:t xml:space="preserve"> mentioned the importance of </w:t>
      </w:r>
      <w:r w:rsidR="002916B6">
        <w:rPr>
          <w:lang w:val="en-US"/>
        </w:rPr>
        <w:t>bringing people together and developping d</w:t>
      </w:r>
      <w:r w:rsidR="002916B6" w:rsidRPr="002D1D21">
        <w:rPr>
          <w:lang w:val="en-US"/>
        </w:rPr>
        <w:t>ifferentiated</w:t>
      </w:r>
      <w:r w:rsidR="002916B6">
        <w:rPr>
          <w:lang w:val="en-US"/>
        </w:rPr>
        <w:t xml:space="preserve"> </w:t>
      </w:r>
      <w:r>
        <w:rPr>
          <w:lang w:val="en-US"/>
        </w:rPr>
        <w:t>guidance material</w:t>
      </w:r>
      <w:r w:rsidR="002916B6">
        <w:rPr>
          <w:lang w:val="en-US"/>
        </w:rPr>
        <w:t>s for each department</w:t>
      </w:r>
      <w:r w:rsidRPr="002D1D21">
        <w:rPr>
          <w:lang w:val="en-US"/>
        </w:rPr>
        <w:t xml:space="preserve">. </w:t>
      </w:r>
    </w:p>
    <w:p w14:paraId="1FC35BF6" w14:textId="23593761" w:rsidR="002D1D21" w:rsidRPr="002D1D21" w:rsidRDefault="00EF7261" w:rsidP="002916B6">
      <w:pPr>
        <w:spacing w:after="200" w:line="276" w:lineRule="auto"/>
        <w:jc w:val="both"/>
        <w:rPr>
          <w:lang w:val="en-US"/>
        </w:rPr>
      </w:pPr>
      <w:r>
        <w:rPr>
          <w:lang w:val="en-US"/>
        </w:rPr>
        <w:t xml:space="preserve">The </w:t>
      </w:r>
      <w:r w:rsidR="002D1D21">
        <w:rPr>
          <w:lang w:val="en-US"/>
        </w:rPr>
        <w:t>EIB also set up</w:t>
      </w:r>
      <w:r w:rsidR="002D1D21" w:rsidRPr="002D1D21">
        <w:rPr>
          <w:lang w:val="en-US"/>
        </w:rPr>
        <w:t xml:space="preserve"> a task force for valu</w:t>
      </w:r>
      <w:r w:rsidR="002D1D21">
        <w:rPr>
          <w:lang w:val="en-US"/>
        </w:rPr>
        <w:t>ing the risks in the portfolios, b</w:t>
      </w:r>
      <w:r w:rsidR="002916B6">
        <w:rPr>
          <w:lang w:val="en-US"/>
        </w:rPr>
        <w:t xml:space="preserve">ringing in </w:t>
      </w:r>
      <w:r w:rsidR="002D1D21" w:rsidRPr="002D1D21">
        <w:rPr>
          <w:lang w:val="en-US"/>
        </w:rPr>
        <w:t>risk management colleagues</w:t>
      </w:r>
      <w:r w:rsidR="002D1D21">
        <w:rPr>
          <w:lang w:val="en-US"/>
        </w:rPr>
        <w:t xml:space="preserve">. </w:t>
      </w:r>
      <w:r w:rsidR="002D1D21" w:rsidRPr="002D1D21">
        <w:rPr>
          <w:lang w:val="en-US"/>
        </w:rPr>
        <w:t xml:space="preserve">Output </w:t>
      </w:r>
      <w:proofErr w:type="gramStart"/>
      <w:r w:rsidR="002D1D21" w:rsidRPr="002D1D21">
        <w:rPr>
          <w:lang w:val="en-US"/>
        </w:rPr>
        <w:t>will be integrated</w:t>
      </w:r>
      <w:proofErr w:type="gramEnd"/>
      <w:r w:rsidR="002D1D21" w:rsidRPr="002D1D21">
        <w:rPr>
          <w:lang w:val="en-US"/>
        </w:rPr>
        <w:t xml:space="preserve"> into the larger risk framework </w:t>
      </w:r>
      <w:r w:rsidR="002D1D21">
        <w:rPr>
          <w:lang w:val="en-US"/>
        </w:rPr>
        <w:t>of</w:t>
      </w:r>
      <w:r w:rsidR="002D1D21" w:rsidRPr="002D1D21">
        <w:rPr>
          <w:lang w:val="en-US"/>
        </w:rPr>
        <w:t xml:space="preserve"> the bank</w:t>
      </w:r>
      <w:r w:rsidR="002D1D21">
        <w:rPr>
          <w:lang w:val="en-US"/>
        </w:rPr>
        <w:t>.</w:t>
      </w:r>
    </w:p>
    <w:p w14:paraId="33E35BB3" w14:textId="7D3273BB" w:rsidR="003C023B" w:rsidRDefault="003C023B" w:rsidP="002101A8">
      <w:pPr>
        <w:spacing w:after="200" w:line="276" w:lineRule="auto"/>
        <w:jc w:val="both"/>
        <w:rPr>
          <w:lang w:val="en-US"/>
        </w:rPr>
      </w:pPr>
      <w:r>
        <w:rPr>
          <w:noProof/>
          <w:lang w:eastAsia="fr-FR"/>
        </w:rPr>
        <w:drawing>
          <wp:inline distT="0" distB="0" distL="0" distR="0" wp14:anchorId="7E7F82C8" wp14:editId="73C8E073">
            <wp:extent cx="5760720" cy="417703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177030"/>
                    </a:xfrm>
                    <a:prstGeom prst="rect">
                      <a:avLst/>
                    </a:prstGeom>
                  </pic:spPr>
                </pic:pic>
              </a:graphicData>
            </a:graphic>
          </wp:inline>
        </w:drawing>
      </w:r>
    </w:p>
    <w:p w14:paraId="671038AA" w14:textId="77777777" w:rsidR="004E0615" w:rsidRPr="00CF23BA" w:rsidRDefault="004E0615" w:rsidP="004E0615">
      <w:pPr>
        <w:spacing w:after="200" w:line="276" w:lineRule="auto"/>
        <w:jc w:val="right"/>
        <w:rPr>
          <w:i/>
          <w:lang w:val="en-US"/>
        </w:rPr>
      </w:pPr>
      <w:r w:rsidRPr="00CF23BA">
        <w:rPr>
          <w:i/>
          <w:lang w:val="en-US"/>
        </w:rPr>
        <w:t>Source: EIB Presentation</w:t>
      </w:r>
    </w:p>
    <w:p w14:paraId="4C068358" w14:textId="046578B0" w:rsidR="00EF7261" w:rsidRDefault="0024114D" w:rsidP="000349BB">
      <w:pPr>
        <w:spacing w:after="200" w:line="276" w:lineRule="auto"/>
        <w:jc w:val="both"/>
        <w:rPr>
          <w:b/>
          <w:i/>
          <w:lang w:val="en-US"/>
        </w:rPr>
      </w:pPr>
      <w:r>
        <w:rPr>
          <w:lang w:val="en-US"/>
        </w:rPr>
        <w:t xml:space="preserve">The EIB </w:t>
      </w:r>
      <w:r w:rsidR="002D1D21">
        <w:rPr>
          <w:lang w:val="en-US"/>
        </w:rPr>
        <w:t xml:space="preserve">set up </w:t>
      </w:r>
      <w:r w:rsidR="002916B6">
        <w:rPr>
          <w:lang w:val="en-US"/>
        </w:rPr>
        <w:t xml:space="preserve">a </w:t>
      </w:r>
      <w:r w:rsidR="002D1D21">
        <w:rPr>
          <w:lang w:val="en-US"/>
        </w:rPr>
        <w:t>s</w:t>
      </w:r>
      <w:r w:rsidR="003C023B" w:rsidRPr="002D1D21">
        <w:rPr>
          <w:lang w:val="en-US"/>
        </w:rPr>
        <w:t xml:space="preserve">teering committee </w:t>
      </w:r>
      <w:r w:rsidR="002D1D21">
        <w:rPr>
          <w:lang w:val="en-US"/>
        </w:rPr>
        <w:t>at the director level, which ensures</w:t>
      </w:r>
      <w:r w:rsidR="003C023B" w:rsidRPr="002D1D21">
        <w:rPr>
          <w:lang w:val="en-US"/>
        </w:rPr>
        <w:t xml:space="preserve"> the buy in and push for </w:t>
      </w:r>
      <w:r w:rsidR="002916B6">
        <w:rPr>
          <w:lang w:val="en-US"/>
        </w:rPr>
        <w:t xml:space="preserve">the </w:t>
      </w:r>
      <w:r w:rsidR="003C023B" w:rsidRPr="002D1D21">
        <w:rPr>
          <w:lang w:val="en-US"/>
        </w:rPr>
        <w:t>dissemination of elements of discussion</w:t>
      </w:r>
      <w:r w:rsidR="002D1D21">
        <w:rPr>
          <w:lang w:val="en-US"/>
        </w:rPr>
        <w:t xml:space="preserve">. </w:t>
      </w:r>
    </w:p>
    <w:p w14:paraId="7E70DB7C" w14:textId="148BA35A" w:rsidR="0024114D" w:rsidRPr="00002C72" w:rsidRDefault="0024114D" w:rsidP="000349BB">
      <w:pPr>
        <w:spacing w:after="200" w:line="276" w:lineRule="auto"/>
        <w:jc w:val="both"/>
        <w:rPr>
          <w:b/>
          <w:i/>
          <w:lang w:val="en-US"/>
        </w:rPr>
      </w:pPr>
      <w:r w:rsidRPr="00002C72">
        <w:rPr>
          <w:b/>
          <w:i/>
          <w:lang w:val="en-US"/>
        </w:rPr>
        <w:t>Discussion</w:t>
      </w:r>
    </w:p>
    <w:p w14:paraId="6E53E291" w14:textId="785406C9" w:rsidR="000305C9" w:rsidRDefault="000305C9" w:rsidP="000349BB">
      <w:pPr>
        <w:spacing w:after="200" w:line="276" w:lineRule="auto"/>
        <w:jc w:val="both"/>
        <w:rPr>
          <w:lang w:val="en-US"/>
        </w:rPr>
      </w:pPr>
      <w:r>
        <w:rPr>
          <w:lang w:val="en-US"/>
        </w:rPr>
        <w:t xml:space="preserve">The Workshop Participants highlighted in the discussion many of the difficulties already discussed briefly during Session 1 in supporting operational teams. There was a </w:t>
      </w:r>
      <w:proofErr w:type="gramStart"/>
      <w:r>
        <w:rPr>
          <w:lang w:val="en-US"/>
        </w:rPr>
        <w:t>general consensus</w:t>
      </w:r>
      <w:proofErr w:type="gramEnd"/>
      <w:r>
        <w:rPr>
          <w:lang w:val="en-US"/>
        </w:rPr>
        <w:t xml:space="preserve"> that a key step is ensuring that different departments see how climate change links directly to their activities and principal concerns (project success, default risk, etc.). It </w:t>
      </w:r>
      <w:proofErr w:type="gramStart"/>
      <w:r>
        <w:rPr>
          <w:lang w:val="en-US"/>
        </w:rPr>
        <w:t>was stressed</w:t>
      </w:r>
      <w:proofErr w:type="gramEnd"/>
      <w:r>
        <w:rPr>
          <w:lang w:val="en-US"/>
        </w:rPr>
        <w:t xml:space="preserve"> that engaging directly with teams and presenting the climate challenge from their perspective is essential.</w:t>
      </w:r>
      <w:r w:rsidRPr="000305C9">
        <w:rPr>
          <w:lang w:val="en-US"/>
        </w:rPr>
        <w:t xml:space="preserve"> </w:t>
      </w:r>
      <w:r>
        <w:rPr>
          <w:lang w:val="en-US"/>
        </w:rPr>
        <w:t>Some institutions also mentioned the need to develop trainings at different levels: for the COMEX, for managers and for o</w:t>
      </w:r>
      <w:r w:rsidRPr="00101362">
        <w:rPr>
          <w:lang w:val="en-US"/>
        </w:rPr>
        <w:t>perational teams</w:t>
      </w:r>
      <w:r>
        <w:rPr>
          <w:lang w:val="en-US"/>
        </w:rPr>
        <w:t>.</w:t>
      </w:r>
    </w:p>
    <w:p w14:paraId="13FD1C7C" w14:textId="486987C5" w:rsidR="002101A8" w:rsidRPr="002101A8" w:rsidRDefault="000305C9" w:rsidP="000349BB">
      <w:pPr>
        <w:spacing w:after="200" w:line="276" w:lineRule="auto"/>
        <w:jc w:val="both"/>
        <w:rPr>
          <w:lang w:val="en-US"/>
        </w:rPr>
      </w:pPr>
      <w:r>
        <w:rPr>
          <w:lang w:val="en-US"/>
        </w:rPr>
        <w:t>The process of supporting operational teams requires that, from experience, the</w:t>
      </w:r>
      <w:r w:rsidR="002101A8" w:rsidRPr="002101A8">
        <w:rPr>
          <w:lang w:val="en-US"/>
        </w:rPr>
        <w:t xml:space="preserve"> climate strategy </w:t>
      </w:r>
      <w:r>
        <w:rPr>
          <w:lang w:val="en-US"/>
        </w:rPr>
        <w:t xml:space="preserve">evolves over time and the </w:t>
      </w:r>
      <w:r w:rsidR="005C3814">
        <w:rPr>
          <w:lang w:val="en-US"/>
        </w:rPr>
        <w:t>need to embed</w:t>
      </w:r>
      <w:r w:rsidR="002101A8" w:rsidRPr="002101A8">
        <w:rPr>
          <w:lang w:val="en-US"/>
        </w:rPr>
        <w:t xml:space="preserve"> flexibility in the</w:t>
      </w:r>
      <w:r w:rsidR="005C3814">
        <w:rPr>
          <w:lang w:val="en-US"/>
        </w:rPr>
        <w:t xml:space="preserve"> whole</w:t>
      </w:r>
      <w:r w:rsidR="002101A8" w:rsidRPr="002101A8">
        <w:rPr>
          <w:lang w:val="en-US"/>
        </w:rPr>
        <w:t xml:space="preserve"> strategy as the learning curve </w:t>
      </w:r>
      <w:r>
        <w:rPr>
          <w:lang w:val="en-US"/>
        </w:rPr>
        <w:t>can be</w:t>
      </w:r>
      <w:r w:rsidRPr="002101A8">
        <w:rPr>
          <w:lang w:val="en-US"/>
        </w:rPr>
        <w:t xml:space="preserve"> </w:t>
      </w:r>
      <w:r w:rsidR="002101A8" w:rsidRPr="002101A8">
        <w:rPr>
          <w:lang w:val="en-US"/>
        </w:rPr>
        <w:t>steep.</w:t>
      </w:r>
    </w:p>
    <w:p w14:paraId="76E4BEE8" w14:textId="6774DD7A" w:rsidR="00510D66" w:rsidRDefault="000F0FF4" w:rsidP="000349BB">
      <w:pPr>
        <w:spacing w:after="200" w:line="276" w:lineRule="auto"/>
        <w:jc w:val="both"/>
        <w:rPr>
          <w:lang w:val="en-US"/>
        </w:rPr>
      </w:pPr>
      <w:r>
        <w:rPr>
          <w:lang w:val="en-US"/>
        </w:rPr>
        <w:t xml:space="preserve">One institutions </w:t>
      </w:r>
      <w:r w:rsidR="000305C9">
        <w:rPr>
          <w:lang w:val="en-US"/>
        </w:rPr>
        <w:t xml:space="preserve">indicated </w:t>
      </w:r>
      <w:r>
        <w:rPr>
          <w:lang w:val="en-US"/>
        </w:rPr>
        <w:t xml:space="preserve">that setting up </w:t>
      </w:r>
      <w:r w:rsidR="00510D66" w:rsidRPr="000F0FF4">
        <w:rPr>
          <w:lang w:val="en-US"/>
        </w:rPr>
        <w:t xml:space="preserve">geographical targets for climate </w:t>
      </w:r>
      <w:r>
        <w:rPr>
          <w:lang w:val="en-US"/>
        </w:rPr>
        <w:t>could facilitate the</w:t>
      </w:r>
      <w:r w:rsidR="00510D66" w:rsidRPr="000F0FF4">
        <w:rPr>
          <w:lang w:val="en-US"/>
        </w:rPr>
        <w:t xml:space="preserve"> work with country and project teams to find opportunities to </w:t>
      </w:r>
      <w:r w:rsidR="00101362">
        <w:rPr>
          <w:lang w:val="en-US"/>
        </w:rPr>
        <w:t>finance</w:t>
      </w:r>
      <w:r w:rsidR="00510D66" w:rsidRPr="000F0FF4">
        <w:rPr>
          <w:lang w:val="en-US"/>
        </w:rPr>
        <w:t xml:space="preserve"> more climate projects. </w:t>
      </w:r>
    </w:p>
    <w:p w14:paraId="0CF27A13" w14:textId="28244CC0" w:rsidR="00510D66" w:rsidRDefault="00101362" w:rsidP="000349BB">
      <w:pPr>
        <w:spacing w:after="200" w:line="276" w:lineRule="auto"/>
        <w:jc w:val="both"/>
        <w:rPr>
          <w:lang w:val="en-US"/>
        </w:rPr>
      </w:pPr>
      <w:r>
        <w:rPr>
          <w:lang w:val="en-US"/>
        </w:rPr>
        <w:t xml:space="preserve">Having a transversal team involved in the design of projects and providing grants to support climate consideration at </w:t>
      </w:r>
      <w:r w:rsidR="000305C9">
        <w:rPr>
          <w:lang w:val="en-US"/>
        </w:rPr>
        <w:t xml:space="preserve">the </w:t>
      </w:r>
      <w:r>
        <w:rPr>
          <w:lang w:val="en-US"/>
        </w:rPr>
        <w:t xml:space="preserve">design stage </w:t>
      </w:r>
      <w:proofErr w:type="gramStart"/>
      <w:r>
        <w:rPr>
          <w:lang w:val="en-US"/>
        </w:rPr>
        <w:t>were also mentioned</w:t>
      </w:r>
      <w:proofErr w:type="gramEnd"/>
      <w:r>
        <w:rPr>
          <w:lang w:val="en-US"/>
        </w:rPr>
        <w:t xml:space="preserve"> as two important ways to leverage climate projects finance. </w:t>
      </w:r>
    </w:p>
    <w:p w14:paraId="0E469150" w14:textId="77777777" w:rsidR="00EF7261" w:rsidRPr="00101362" w:rsidRDefault="00EF7261" w:rsidP="000349BB">
      <w:pPr>
        <w:spacing w:after="200" w:line="276" w:lineRule="auto"/>
        <w:jc w:val="both"/>
        <w:rPr>
          <w:lang w:val="en-US"/>
        </w:rPr>
      </w:pPr>
    </w:p>
    <w:p w14:paraId="4A904DB3" w14:textId="6FCFC7ED" w:rsidR="00510D66" w:rsidRPr="002D1D21" w:rsidRDefault="0024114D" w:rsidP="000349BB">
      <w:pPr>
        <w:pStyle w:val="Titre2"/>
        <w:jc w:val="both"/>
        <w:rPr>
          <w:lang w:val="en-US"/>
        </w:rPr>
      </w:pPr>
      <w:r>
        <w:rPr>
          <w:lang w:val="en-US"/>
        </w:rPr>
        <w:t xml:space="preserve">Workshop </w:t>
      </w:r>
      <w:r w:rsidR="000257DF">
        <w:rPr>
          <w:lang w:val="en-US"/>
        </w:rPr>
        <w:t>Conclusion</w:t>
      </w:r>
      <w:r>
        <w:rPr>
          <w:lang w:val="en-US"/>
        </w:rPr>
        <w:t xml:space="preserve"> and Next Steps</w:t>
      </w:r>
    </w:p>
    <w:p w14:paraId="15A57823" w14:textId="23C4C4D2" w:rsidR="00E17516" w:rsidRDefault="00985D1A" w:rsidP="000349BB">
      <w:pPr>
        <w:spacing w:after="200" w:line="276" w:lineRule="auto"/>
        <w:jc w:val="both"/>
        <w:rPr>
          <w:lang w:val="en-US"/>
        </w:rPr>
      </w:pPr>
      <w:r>
        <w:rPr>
          <w:lang w:val="en-US"/>
        </w:rPr>
        <w:t xml:space="preserve">The workshop ended with a final “tour de table” of expectations for this work stream. </w:t>
      </w:r>
    </w:p>
    <w:p w14:paraId="4EBF6A67" w14:textId="7D1EAA1C" w:rsidR="00985D1A" w:rsidRDefault="00985D1A" w:rsidP="000349BB">
      <w:pPr>
        <w:spacing w:after="200" w:line="276" w:lineRule="auto"/>
        <w:jc w:val="both"/>
        <w:rPr>
          <w:lang w:val="en-US"/>
        </w:rPr>
      </w:pPr>
      <w:r>
        <w:rPr>
          <w:lang w:val="en-US"/>
        </w:rPr>
        <w:t xml:space="preserve">Participants highlighted that </w:t>
      </w:r>
      <w:r w:rsidR="001635CC">
        <w:rPr>
          <w:lang w:val="en-US"/>
        </w:rPr>
        <w:t xml:space="preserve">while </w:t>
      </w:r>
      <w:r>
        <w:rPr>
          <w:lang w:val="en-US"/>
        </w:rPr>
        <w:t>all topics were interesting</w:t>
      </w:r>
      <w:r w:rsidR="001635CC">
        <w:rPr>
          <w:lang w:val="en-US"/>
        </w:rPr>
        <w:t>,</w:t>
      </w:r>
      <w:r>
        <w:rPr>
          <w:lang w:val="en-US"/>
        </w:rPr>
        <w:t xml:space="preserve"> that there is a need to </w:t>
      </w:r>
      <w:r w:rsidR="00A87BB8">
        <w:rPr>
          <w:lang w:val="en-US"/>
        </w:rPr>
        <w:t>prioritize</w:t>
      </w:r>
      <w:r>
        <w:rPr>
          <w:lang w:val="en-US"/>
        </w:rPr>
        <w:t xml:space="preserve">. During the </w:t>
      </w:r>
      <w:r w:rsidR="001635CC">
        <w:rPr>
          <w:lang w:val="en-US"/>
        </w:rPr>
        <w:t>session,</w:t>
      </w:r>
      <w:r>
        <w:rPr>
          <w:lang w:val="en-US"/>
        </w:rPr>
        <w:t xml:space="preserve"> interest </w:t>
      </w:r>
      <w:proofErr w:type="gramStart"/>
      <w:r>
        <w:rPr>
          <w:lang w:val="en-US"/>
        </w:rPr>
        <w:t>was noted</w:t>
      </w:r>
      <w:proofErr w:type="gramEnd"/>
      <w:r>
        <w:rPr>
          <w:lang w:val="en-US"/>
        </w:rPr>
        <w:t xml:space="preserve"> on:</w:t>
      </w:r>
    </w:p>
    <w:p w14:paraId="40052AF5" w14:textId="254D8CF5" w:rsidR="001635CC" w:rsidRDefault="001635CC" w:rsidP="000349BB">
      <w:pPr>
        <w:pStyle w:val="Paragraphedeliste"/>
        <w:numPr>
          <w:ilvl w:val="0"/>
          <w:numId w:val="41"/>
        </w:numPr>
        <w:spacing w:after="200" w:line="276" w:lineRule="auto"/>
        <w:jc w:val="both"/>
        <w:rPr>
          <w:lang w:val="en-US"/>
        </w:rPr>
      </w:pPr>
      <w:r>
        <w:rPr>
          <w:lang w:val="en-US"/>
        </w:rPr>
        <w:t>How to incentive operational teams to contribute and integrate the climate strategy and targets</w:t>
      </w:r>
    </w:p>
    <w:p w14:paraId="6D6D2FE9" w14:textId="5CFF0F92" w:rsidR="00A87BB8" w:rsidRDefault="00A87BB8" w:rsidP="000349BB">
      <w:pPr>
        <w:pStyle w:val="Paragraphedeliste"/>
        <w:numPr>
          <w:ilvl w:val="0"/>
          <w:numId w:val="41"/>
        </w:numPr>
        <w:spacing w:after="200" w:line="276" w:lineRule="auto"/>
        <w:jc w:val="both"/>
        <w:rPr>
          <w:lang w:val="en-US"/>
        </w:rPr>
      </w:pPr>
      <w:r>
        <w:rPr>
          <w:lang w:val="en-US"/>
        </w:rPr>
        <w:t xml:space="preserve">how to manage different expectations from governments to civil society </w:t>
      </w:r>
    </w:p>
    <w:p w14:paraId="5B47BB6B" w14:textId="5AD78657" w:rsidR="00A87BB8" w:rsidRPr="00A87BB8" w:rsidRDefault="005C3814" w:rsidP="000349BB">
      <w:pPr>
        <w:pStyle w:val="Paragraphedeliste"/>
        <w:numPr>
          <w:ilvl w:val="0"/>
          <w:numId w:val="41"/>
        </w:numPr>
        <w:spacing w:after="200" w:line="276" w:lineRule="auto"/>
        <w:jc w:val="both"/>
        <w:rPr>
          <w:lang w:val="en-US"/>
        </w:rPr>
      </w:pPr>
      <w:r>
        <w:rPr>
          <w:lang w:val="en-US"/>
        </w:rPr>
        <w:t>w</w:t>
      </w:r>
      <w:r w:rsidR="00A87BB8">
        <w:rPr>
          <w:lang w:val="en-US"/>
        </w:rPr>
        <w:t>hat incentives to implement to facilitate the spreading of the climate strategy</w:t>
      </w:r>
    </w:p>
    <w:p w14:paraId="7D45A190" w14:textId="5535B683" w:rsidR="00A87BB8" w:rsidRDefault="00A87BB8" w:rsidP="000349BB">
      <w:pPr>
        <w:pStyle w:val="Paragraphedeliste"/>
        <w:numPr>
          <w:ilvl w:val="0"/>
          <w:numId w:val="41"/>
        </w:numPr>
        <w:spacing w:after="200" w:line="276" w:lineRule="auto"/>
        <w:jc w:val="both"/>
        <w:rPr>
          <w:lang w:val="en-US"/>
        </w:rPr>
      </w:pPr>
      <w:r>
        <w:rPr>
          <w:lang w:val="en-US"/>
        </w:rPr>
        <w:t>how to get clients motivated to provide data</w:t>
      </w:r>
      <w:r w:rsidR="001635CC">
        <w:rPr>
          <w:lang w:val="en-US"/>
        </w:rPr>
        <w:t xml:space="preserve"> to assess climate issues</w:t>
      </w:r>
    </w:p>
    <w:p w14:paraId="0EC4AD57" w14:textId="5B8E13A6" w:rsidR="00A87BB8" w:rsidRDefault="00A87BB8" w:rsidP="000349BB">
      <w:pPr>
        <w:pStyle w:val="Paragraphedeliste"/>
        <w:numPr>
          <w:ilvl w:val="0"/>
          <w:numId w:val="41"/>
        </w:numPr>
        <w:spacing w:after="200" w:line="276" w:lineRule="auto"/>
        <w:jc w:val="both"/>
        <w:rPr>
          <w:lang w:val="en-US"/>
        </w:rPr>
      </w:pPr>
      <w:r>
        <w:rPr>
          <w:lang w:val="en-US"/>
        </w:rPr>
        <w:t>how to help</w:t>
      </w:r>
      <w:r w:rsidRPr="00985D1A">
        <w:rPr>
          <w:lang w:val="en-US"/>
        </w:rPr>
        <w:t xml:space="preserve"> high carbon companies </w:t>
      </w:r>
      <w:r>
        <w:rPr>
          <w:lang w:val="en-US"/>
        </w:rPr>
        <w:t>change their business model</w:t>
      </w:r>
    </w:p>
    <w:p w14:paraId="7494B36C" w14:textId="4F947216" w:rsidR="005E56BF" w:rsidRDefault="005E56BF" w:rsidP="000349BB">
      <w:pPr>
        <w:pStyle w:val="Paragraphedeliste"/>
        <w:numPr>
          <w:ilvl w:val="0"/>
          <w:numId w:val="41"/>
        </w:numPr>
        <w:spacing w:after="200" w:line="276" w:lineRule="auto"/>
        <w:jc w:val="both"/>
        <w:rPr>
          <w:lang w:val="en-US"/>
        </w:rPr>
      </w:pPr>
      <w:r>
        <w:rPr>
          <w:lang w:val="en-US"/>
        </w:rPr>
        <w:t>approaches for SMEs</w:t>
      </w:r>
    </w:p>
    <w:p w14:paraId="3DCA04A2" w14:textId="08A7B023" w:rsidR="00A87BB8" w:rsidRPr="00985D1A" w:rsidRDefault="00A87BB8" w:rsidP="000349BB">
      <w:pPr>
        <w:pStyle w:val="Paragraphedeliste"/>
        <w:numPr>
          <w:ilvl w:val="0"/>
          <w:numId w:val="41"/>
        </w:numPr>
        <w:spacing w:after="200" w:line="276" w:lineRule="auto"/>
        <w:jc w:val="both"/>
        <w:rPr>
          <w:lang w:val="en-US"/>
        </w:rPr>
      </w:pPr>
      <w:r>
        <w:rPr>
          <w:lang w:val="en-US"/>
        </w:rPr>
        <w:t>moving towards industry standards for all financial institutions so that climate unfriendly projects/companies will not be finance</w:t>
      </w:r>
      <w:r w:rsidR="001635CC">
        <w:rPr>
          <w:lang w:val="en-US"/>
        </w:rPr>
        <w:t>d</w:t>
      </w:r>
    </w:p>
    <w:p w14:paraId="6C9C5860" w14:textId="2D02BC50" w:rsidR="00A87BB8" w:rsidRDefault="001635CC" w:rsidP="000349BB">
      <w:pPr>
        <w:pStyle w:val="Paragraphedeliste"/>
        <w:numPr>
          <w:ilvl w:val="0"/>
          <w:numId w:val="41"/>
        </w:numPr>
        <w:spacing w:after="200" w:line="276" w:lineRule="auto"/>
        <w:jc w:val="both"/>
        <w:rPr>
          <w:lang w:val="en-US"/>
        </w:rPr>
      </w:pPr>
      <w:r>
        <w:rPr>
          <w:lang w:val="en-US"/>
        </w:rPr>
        <w:t xml:space="preserve">the </w:t>
      </w:r>
      <w:r w:rsidR="00A87BB8">
        <w:rPr>
          <w:lang w:val="en-US"/>
        </w:rPr>
        <w:t xml:space="preserve">Green Climate Fund </w:t>
      </w:r>
      <w:r w:rsidR="005C3814">
        <w:rPr>
          <w:lang w:val="en-US"/>
        </w:rPr>
        <w:t>processes</w:t>
      </w:r>
    </w:p>
    <w:p w14:paraId="650F10FA" w14:textId="3F73D8EE" w:rsidR="005E56BF" w:rsidRPr="005E56BF" w:rsidRDefault="005E56BF" w:rsidP="000349BB">
      <w:pPr>
        <w:pStyle w:val="Paragraphedeliste"/>
        <w:numPr>
          <w:ilvl w:val="0"/>
          <w:numId w:val="41"/>
        </w:numPr>
        <w:spacing w:line="259" w:lineRule="auto"/>
        <w:jc w:val="both"/>
        <w:rPr>
          <w:lang w:val="en-US"/>
        </w:rPr>
      </w:pPr>
      <w:r>
        <w:rPr>
          <w:lang w:val="en-US"/>
        </w:rPr>
        <w:t>Linking with parallel discussions on other UN Conventions on Desertification and Biodiversity</w:t>
      </w:r>
    </w:p>
    <w:p w14:paraId="6C93D3F3" w14:textId="1F73A85A" w:rsidR="001635CC" w:rsidRDefault="001635CC" w:rsidP="000349BB">
      <w:pPr>
        <w:spacing w:after="200" w:line="276" w:lineRule="auto"/>
        <w:jc w:val="both"/>
        <w:rPr>
          <w:lang w:val="en-US"/>
        </w:rPr>
      </w:pPr>
      <w:r>
        <w:rPr>
          <w:lang w:val="en-US"/>
        </w:rPr>
        <w:t xml:space="preserve">Additionally, the ‘modalities’ of advance the </w:t>
      </w:r>
      <w:proofErr w:type="spellStart"/>
      <w:r>
        <w:rPr>
          <w:lang w:val="en-US"/>
        </w:rPr>
        <w:t>workstream’s</w:t>
      </w:r>
      <w:proofErr w:type="spellEnd"/>
      <w:r>
        <w:rPr>
          <w:lang w:val="en-US"/>
        </w:rPr>
        <w:t xml:space="preserve"> </w:t>
      </w:r>
      <w:proofErr w:type="spellStart"/>
      <w:r>
        <w:rPr>
          <w:lang w:val="en-US"/>
        </w:rPr>
        <w:t>workplan</w:t>
      </w:r>
      <w:proofErr w:type="spellEnd"/>
      <w:r>
        <w:rPr>
          <w:lang w:val="en-US"/>
        </w:rPr>
        <w:t xml:space="preserve"> were discussed. A number of options </w:t>
      </w:r>
      <w:proofErr w:type="gramStart"/>
      <w:r>
        <w:rPr>
          <w:lang w:val="en-US"/>
        </w:rPr>
        <w:t>were identified</w:t>
      </w:r>
      <w:proofErr w:type="gramEnd"/>
      <w:r>
        <w:rPr>
          <w:lang w:val="en-US"/>
        </w:rPr>
        <w:t>, including:</w:t>
      </w:r>
    </w:p>
    <w:p w14:paraId="6D9379EF" w14:textId="7FB7D605" w:rsidR="001635CC" w:rsidRDefault="001635CC" w:rsidP="000349BB">
      <w:pPr>
        <w:pStyle w:val="Paragraphedeliste"/>
        <w:numPr>
          <w:ilvl w:val="0"/>
          <w:numId w:val="41"/>
        </w:numPr>
        <w:spacing w:after="200" w:line="276" w:lineRule="auto"/>
        <w:jc w:val="both"/>
        <w:rPr>
          <w:lang w:val="en-US"/>
        </w:rPr>
      </w:pPr>
      <w:r>
        <w:rPr>
          <w:lang w:val="en-US"/>
        </w:rPr>
        <w:t>A</w:t>
      </w:r>
      <w:r w:rsidR="005E56BF" w:rsidRPr="001635CC">
        <w:rPr>
          <w:lang w:val="en-US"/>
        </w:rPr>
        <w:t xml:space="preserve"> survey </w:t>
      </w:r>
      <w:r>
        <w:rPr>
          <w:lang w:val="en-US"/>
        </w:rPr>
        <w:t xml:space="preserve">of Supporting Institutions to </w:t>
      </w:r>
      <w:r w:rsidR="005E56BF" w:rsidRPr="001635CC">
        <w:rPr>
          <w:lang w:val="en-US"/>
        </w:rPr>
        <w:t>map the main dilemmas institutions are currently facing</w:t>
      </w:r>
      <w:r>
        <w:rPr>
          <w:lang w:val="en-US"/>
        </w:rPr>
        <w:t>;</w:t>
      </w:r>
    </w:p>
    <w:p w14:paraId="4101CA50" w14:textId="48B021E2" w:rsidR="001635CC" w:rsidRDefault="001635CC" w:rsidP="000349BB">
      <w:pPr>
        <w:pStyle w:val="Paragraphedeliste"/>
        <w:numPr>
          <w:ilvl w:val="0"/>
          <w:numId w:val="41"/>
        </w:numPr>
        <w:spacing w:after="200" w:line="276" w:lineRule="auto"/>
        <w:jc w:val="both"/>
        <w:rPr>
          <w:lang w:val="en-US"/>
        </w:rPr>
      </w:pPr>
      <w:r>
        <w:rPr>
          <w:lang w:val="en-US"/>
        </w:rPr>
        <w:t xml:space="preserve">Case studies of specific practices (scorecards, internal training modules, acculturation activities, organizational approaches, </w:t>
      </w:r>
      <w:proofErr w:type="gramStart"/>
      <w:r>
        <w:rPr>
          <w:lang w:val="en-US"/>
        </w:rPr>
        <w:t>assessment</w:t>
      </w:r>
      <w:proofErr w:type="gramEnd"/>
      <w:r>
        <w:rPr>
          <w:lang w:val="en-US"/>
        </w:rPr>
        <w:t xml:space="preserve"> and identification techniques).</w:t>
      </w:r>
    </w:p>
    <w:p w14:paraId="59604CCA" w14:textId="5FB64C2B" w:rsidR="001635CC" w:rsidRPr="001635CC" w:rsidRDefault="001635CC" w:rsidP="000349BB">
      <w:pPr>
        <w:pStyle w:val="Paragraphedeliste"/>
        <w:numPr>
          <w:ilvl w:val="0"/>
          <w:numId w:val="41"/>
        </w:numPr>
        <w:spacing w:after="200" w:line="276" w:lineRule="auto"/>
        <w:jc w:val="both"/>
        <w:rPr>
          <w:lang w:val="en-US"/>
        </w:rPr>
      </w:pPr>
      <w:r>
        <w:rPr>
          <w:lang w:val="en-US"/>
        </w:rPr>
        <w:t>O</w:t>
      </w:r>
      <w:r w:rsidR="00985D1A" w:rsidRPr="001635CC">
        <w:rPr>
          <w:lang w:val="en-US"/>
        </w:rPr>
        <w:t xml:space="preserve">rganize </w:t>
      </w:r>
      <w:r>
        <w:rPr>
          <w:lang w:val="en-US"/>
        </w:rPr>
        <w:t xml:space="preserve">in person or teleconference / videoconference </w:t>
      </w:r>
      <w:r w:rsidR="00985D1A" w:rsidRPr="001635CC">
        <w:rPr>
          <w:lang w:val="en-US"/>
        </w:rPr>
        <w:t>discussion sessions.</w:t>
      </w:r>
      <w:r>
        <w:rPr>
          <w:lang w:val="en-US"/>
        </w:rPr>
        <w:t xml:space="preserve"> </w:t>
      </w:r>
      <w:r w:rsidRPr="001635CC">
        <w:rPr>
          <w:lang w:val="en-US"/>
        </w:rPr>
        <w:t xml:space="preserve">It </w:t>
      </w:r>
      <w:proofErr w:type="gramStart"/>
      <w:r w:rsidRPr="001635CC">
        <w:rPr>
          <w:lang w:val="en-US"/>
        </w:rPr>
        <w:t>was stressed</w:t>
      </w:r>
      <w:proofErr w:type="gramEnd"/>
      <w:r w:rsidRPr="001635CC">
        <w:rPr>
          <w:lang w:val="en-US"/>
        </w:rPr>
        <w:t xml:space="preserve"> that an effective option may be to structure discussions around concrete cases and examples presented by Supporting Institutions to identify real-world difficulties and discuss means of moving forward.</w:t>
      </w:r>
    </w:p>
    <w:p w14:paraId="05B04401" w14:textId="2176375B" w:rsidR="00A25318" w:rsidRDefault="00A87BB8" w:rsidP="000349BB">
      <w:pPr>
        <w:spacing w:after="200" w:line="276" w:lineRule="auto"/>
        <w:jc w:val="both"/>
        <w:rPr>
          <w:lang w:val="en-US"/>
        </w:rPr>
      </w:pPr>
      <w:r>
        <w:rPr>
          <w:lang w:val="en-US"/>
        </w:rPr>
        <w:t xml:space="preserve">The need to develop </w:t>
      </w:r>
      <w:r w:rsidR="001635CC">
        <w:rPr>
          <w:lang w:val="en-US"/>
        </w:rPr>
        <w:t>capacity-building</w:t>
      </w:r>
      <w:r>
        <w:rPr>
          <w:lang w:val="en-US"/>
        </w:rPr>
        <w:t xml:space="preserve"> activities on this issue </w:t>
      </w:r>
      <w:proofErr w:type="gramStart"/>
      <w:r>
        <w:rPr>
          <w:lang w:val="en-US"/>
        </w:rPr>
        <w:t>was mentioned</w:t>
      </w:r>
      <w:proofErr w:type="gramEnd"/>
      <w:r>
        <w:rPr>
          <w:lang w:val="en-US"/>
        </w:rPr>
        <w:t xml:space="preserve"> by several </w:t>
      </w:r>
      <w:r w:rsidR="000349BB">
        <w:rPr>
          <w:lang w:val="en-US"/>
        </w:rPr>
        <w:t xml:space="preserve">workshop </w:t>
      </w:r>
      <w:r>
        <w:rPr>
          <w:lang w:val="en-US"/>
        </w:rPr>
        <w:t xml:space="preserve">participants. </w:t>
      </w:r>
    </w:p>
    <w:p w14:paraId="35A48C4A" w14:textId="2BE73E83" w:rsidR="001736A3" w:rsidRDefault="006C6193" w:rsidP="000349BB">
      <w:pPr>
        <w:spacing w:after="200" w:line="276" w:lineRule="auto"/>
        <w:jc w:val="both"/>
        <w:rPr>
          <w:lang w:val="en-US"/>
        </w:rPr>
      </w:pPr>
      <w:r>
        <w:rPr>
          <w:lang w:val="en-US"/>
        </w:rPr>
        <w:t xml:space="preserve">The work stream co-leads took note of these suggestions and will organize a follow up call to present a revised action plan. </w:t>
      </w:r>
    </w:p>
    <w:p w14:paraId="6250C99B" w14:textId="64FB3EB8" w:rsidR="00566594" w:rsidRPr="0075690B" w:rsidRDefault="00566594" w:rsidP="00631852">
      <w:pPr>
        <w:pStyle w:val="Titre2"/>
        <w:rPr>
          <w:lang w:val="en-US"/>
        </w:rPr>
      </w:pPr>
      <w:bookmarkStart w:id="0" w:name="_GoBack"/>
      <w:bookmarkEnd w:id="0"/>
    </w:p>
    <w:sectPr w:rsidR="00566594" w:rsidRPr="0075690B" w:rsidSect="0063185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F127" w14:textId="77777777" w:rsidR="00E947F5" w:rsidRDefault="00E947F5" w:rsidP="00AB0950">
      <w:pPr>
        <w:spacing w:after="0" w:line="240" w:lineRule="auto"/>
      </w:pPr>
      <w:r>
        <w:separator/>
      </w:r>
    </w:p>
  </w:endnote>
  <w:endnote w:type="continuationSeparator" w:id="0">
    <w:p w14:paraId="6EC6D70D" w14:textId="77777777" w:rsidR="00E947F5" w:rsidRDefault="00E947F5" w:rsidP="00AB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C5AA" w14:textId="2E654F29" w:rsidR="00566594" w:rsidRPr="00F32003" w:rsidRDefault="00684EB0" w:rsidP="00684EB0">
    <w:pPr>
      <w:jc w:val="both"/>
      <w:rPr>
        <w:rFonts w:cstheme="minorHAnsi"/>
        <w:color w:val="000000"/>
        <w:lang w:val="en-US"/>
      </w:rPr>
    </w:pPr>
    <w:r>
      <w:rPr>
        <w:rFonts w:cstheme="minorHAnsi"/>
        <w:b/>
        <w:color w:val="000000"/>
        <w:lang w:val="en-US"/>
      </w:rPr>
      <w:t>Contact:</w:t>
    </w:r>
    <w:r>
      <w:rPr>
        <w:rFonts w:cstheme="minorHAnsi"/>
        <w:color w:val="000000"/>
        <w:lang w:val="en-US"/>
      </w:rPr>
      <w:t xml:space="preserve"> Alice </w:t>
    </w:r>
    <w:proofErr w:type="spellStart"/>
    <w:r>
      <w:rPr>
        <w:rFonts w:cstheme="minorHAnsi"/>
        <w:color w:val="000000"/>
        <w:lang w:val="en-US"/>
      </w:rPr>
      <w:t>Pauthier</w:t>
    </w:r>
    <w:proofErr w:type="spellEnd"/>
    <w:r>
      <w:rPr>
        <w:rFonts w:cstheme="minorHAnsi"/>
        <w:color w:val="000000"/>
        <w:lang w:val="en-US"/>
      </w:rPr>
      <w:t xml:space="preserve"> (</w:t>
    </w:r>
    <w:hyperlink r:id="rId1" w:history="1">
      <w:r w:rsidRPr="00467A4E">
        <w:rPr>
          <w:rStyle w:val="Lienhypertexte"/>
          <w:rFonts w:cstheme="minorHAnsi"/>
          <w:lang w:val="en-US"/>
        </w:rPr>
        <w:t>alice.pauthier@i4ce.org</w:t>
      </w:r>
    </w:hyperlink>
    <w:r>
      <w:rPr>
        <w:lang w:val="en-US"/>
      </w:rPr>
      <w:t>;</w:t>
    </w:r>
    <w:r>
      <w:rPr>
        <w:rFonts w:cstheme="minorHAnsi"/>
        <w:color w:val="000000"/>
        <w:lang w:val="en-US"/>
      </w:rPr>
      <w:t xml:space="preserve"> + 33 6 48 83 71 06)     </w:t>
    </w:r>
    <w:r w:rsidR="00566594">
      <w:rPr>
        <w:rFonts w:cstheme="minorHAnsi"/>
        <w:color w:val="00000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1D65" w14:textId="77777777" w:rsidR="00E947F5" w:rsidRDefault="00E947F5" w:rsidP="00AB0950">
      <w:pPr>
        <w:spacing w:after="0" w:line="240" w:lineRule="auto"/>
      </w:pPr>
      <w:r>
        <w:separator/>
      </w:r>
    </w:p>
  </w:footnote>
  <w:footnote w:type="continuationSeparator" w:id="0">
    <w:p w14:paraId="0B1D322E" w14:textId="77777777" w:rsidR="00E947F5" w:rsidRDefault="00E947F5" w:rsidP="00AB0950">
      <w:pPr>
        <w:spacing w:after="0" w:line="240" w:lineRule="auto"/>
      </w:pPr>
      <w:r>
        <w:continuationSeparator/>
      </w:r>
    </w:p>
  </w:footnote>
  <w:footnote w:id="1">
    <w:p w14:paraId="5AA71DF1" w14:textId="5657ED02" w:rsidR="00C165CD" w:rsidRPr="00002C72" w:rsidRDefault="00C165CD">
      <w:pPr>
        <w:pStyle w:val="Notedebasdepage"/>
        <w:rPr>
          <w:lang w:val="en-US"/>
        </w:rPr>
      </w:pPr>
      <w:r>
        <w:rPr>
          <w:rStyle w:val="Appelnotedebasdep"/>
        </w:rPr>
        <w:footnoteRef/>
      </w:r>
      <w:r w:rsidRPr="00002C72">
        <w:rPr>
          <w:lang w:val="en-US"/>
        </w:rPr>
        <w:t xml:space="preserve"> The full report is available at:</w:t>
      </w:r>
      <w:r>
        <w:rPr>
          <w:lang w:val="en-US"/>
        </w:rPr>
        <w:t xml:space="preserve"> </w:t>
      </w:r>
      <w:r w:rsidR="000325BC">
        <w:fldChar w:fldCharType="begin"/>
      </w:r>
      <w:r w:rsidR="000325BC" w:rsidRPr="00684EB0">
        <w:rPr>
          <w:lang w:val="en-US"/>
        </w:rPr>
        <w:instrText xml:space="preserve"> HYPERLINK "https://www.i4ce.org/download/building-blocks-of-mainstreaming-of-climate-action-in-financial-institutions/" </w:instrText>
      </w:r>
      <w:r w:rsidR="000325BC">
        <w:fldChar w:fldCharType="separate"/>
      </w:r>
      <w:r w:rsidRPr="00D55E8F">
        <w:rPr>
          <w:rStyle w:val="Lienhypertexte"/>
          <w:lang w:val="en-US"/>
        </w:rPr>
        <w:t>https://www.i4ce.org/download/building-blocks-of-mainstreaming-of-climate-action-in-financial-institutions/</w:t>
      </w:r>
      <w:r w:rsidR="000325BC">
        <w:rPr>
          <w:rStyle w:val="Lienhypertexte"/>
          <w:lang w:val="en-US"/>
        </w:rPr>
        <w:fldChar w:fldCharType="end"/>
      </w:r>
      <w:r>
        <w:rPr>
          <w:lang w:val="en-US"/>
        </w:rPr>
        <w:t xml:space="preserve"> </w:t>
      </w:r>
      <w:r w:rsidRPr="00002C72">
        <w:rPr>
          <w:lang w:val="en-US"/>
        </w:rPr>
        <w:t xml:space="preserve"> </w:t>
      </w:r>
    </w:p>
  </w:footnote>
  <w:footnote w:id="2">
    <w:p w14:paraId="474E5E69" w14:textId="3B2095C5" w:rsidR="00002C72" w:rsidRPr="00C959DE" w:rsidRDefault="00002C72" w:rsidP="00002C72">
      <w:pPr>
        <w:pStyle w:val="Notedebasdepage"/>
        <w:rPr>
          <w:lang w:val="en-US"/>
        </w:rPr>
      </w:pPr>
      <w:r>
        <w:rPr>
          <w:rStyle w:val="Appelnotedebasdep"/>
        </w:rPr>
        <w:footnoteRef/>
      </w:r>
      <w:r w:rsidRPr="00C959DE">
        <w:rPr>
          <w:lang w:val="en-US"/>
        </w:rPr>
        <w:t xml:space="preserve"> </w:t>
      </w:r>
      <w:r w:rsidR="006214F9">
        <w:rPr>
          <w:lang w:val="en-US"/>
        </w:rPr>
        <w:t>Please find the</w:t>
      </w:r>
      <w:r w:rsidRPr="00C959DE">
        <w:rPr>
          <w:lang w:val="en-US"/>
        </w:rPr>
        <w:t xml:space="preserve"> detailed presentation of results</w:t>
      </w:r>
      <w:r w:rsidR="006214F9">
        <w:rPr>
          <w:lang w:val="en-US"/>
        </w:rPr>
        <w:t xml:space="preserve"> in</w:t>
      </w:r>
      <w:r w:rsidRPr="00C959DE">
        <w:rPr>
          <w:lang w:val="en-US"/>
        </w:rPr>
        <w:t xml:space="preserve"> the </w:t>
      </w:r>
      <w:proofErr w:type="spellStart"/>
      <w:r w:rsidRPr="00C959DE">
        <w:rPr>
          <w:lang w:val="en-US"/>
        </w:rPr>
        <w:t>slidedeck</w:t>
      </w:r>
      <w:proofErr w:type="spellEnd"/>
      <w:r w:rsidRPr="00C959DE">
        <w:rPr>
          <w:lang w:val="en-US"/>
        </w:rPr>
        <w:t xml:space="preserve"> of the Workshop </w:t>
      </w:r>
      <w:r w:rsidR="006214F9">
        <w:rPr>
          <w:lang w:val="en-US"/>
        </w:rPr>
        <w:t>in Annex</w:t>
      </w:r>
    </w:p>
  </w:footnote>
  <w:footnote w:id="3">
    <w:p w14:paraId="589E45BA" w14:textId="68D4EB97" w:rsidR="0024114D" w:rsidRPr="00002C72" w:rsidRDefault="0024114D">
      <w:pPr>
        <w:pStyle w:val="Notedebasdepage"/>
        <w:rPr>
          <w:lang w:val="en-US"/>
        </w:rPr>
      </w:pPr>
      <w:r>
        <w:rPr>
          <w:rStyle w:val="Appelnotedebasdep"/>
        </w:rPr>
        <w:footnoteRef/>
      </w:r>
      <w:r w:rsidRPr="00002C72">
        <w:rPr>
          <w:lang w:val="en-US"/>
        </w:rPr>
        <w:t xml:space="preserve"> The </w:t>
      </w:r>
      <w:proofErr w:type="spellStart"/>
      <w:r w:rsidRPr="00002C72">
        <w:rPr>
          <w:lang w:val="en-US"/>
        </w:rPr>
        <w:t>slidedeck</w:t>
      </w:r>
      <w:proofErr w:type="spellEnd"/>
      <w:r w:rsidRPr="00002C72">
        <w:rPr>
          <w:lang w:val="en-US"/>
        </w:rPr>
        <w:t xml:space="preserve"> for this </w:t>
      </w:r>
      <w:r w:rsidRPr="0024114D">
        <w:rPr>
          <w:lang w:val="en-US"/>
        </w:rPr>
        <w:t>presentation</w:t>
      </w:r>
      <w:r w:rsidRPr="00002C72">
        <w:rPr>
          <w:lang w:val="en-US"/>
        </w:rPr>
        <w:t xml:space="preserve"> is </w:t>
      </w:r>
      <w:r w:rsidR="006214F9">
        <w:rPr>
          <w:lang w:val="en-US"/>
        </w:rPr>
        <w:t xml:space="preserve">integrated in the general </w:t>
      </w:r>
      <w:proofErr w:type="spellStart"/>
      <w:r w:rsidR="006214F9">
        <w:rPr>
          <w:lang w:val="en-US"/>
        </w:rPr>
        <w:t>slidedeck</w:t>
      </w:r>
      <w:proofErr w:type="spellEnd"/>
      <w:r w:rsidR="006214F9">
        <w:rPr>
          <w:lang w:val="en-US"/>
        </w:rPr>
        <w:t xml:space="preserve"> of the workshop in Annex</w:t>
      </w:r>
    </w:p>
  </w:footnote>
  <w:footnote w:id="4">
    <w:p w14:paraId="46561F2B" w14:textId="134AB6E3" w:rsidR="0024114D" w:rsidRPr="00002C72" w:rsidRDefault="0024114D">
      <w:pPr>
        <w:pStyle w:val="Notedebasdepage"/>
        <w:rPr>
          <w:lang w:val="en-US"/>
        </w:rPr>
      </w:pPr>
      <w:r>
        <w:rPr>
          <w:rStyle w:val="Appelnotedebasdep"/>
        </w:rPr>
        <w:footnoteRef/>
      </w:r>
      <w:r w:rsidRPr="00002C72">
        <w:rPr>
          <w:lang w:val="en-US"/>
        </w:rPr>
        <w:t xml:space="preserve"> </w:t>
      </w:r>
      <w:r w:rsidRPr="00CF23BA">
        <w:rPr>
          <w:lang w:val="en-US"/>
        </w:rPr>
        <w:t xml:space="preserve">The </w:t>
      </w:r>
      <w:proofErr w:type="spellStart"/>
      <w:r w:rsidRPr="00CF23BA">
        <w:rPr>
          <w:lang w:val="en-US"/>
        </w:rPr>
        <w:t>slidedeck</w:t>
      </w:r>
      <w:proofErr w:type="spellEnd"/>
      <w:r w:rsidRPr="00CF23BA">
        <w:rPr>
          <w:lang w:val="en-US"/>
        </w:rPr>
        <w:t xml:space="preserve"> for this presentation is </w:t>
      </w:r>
      <w:r w:rsidR="006214F9">
        <w:rPr>
          <w:lang w:val="en-US"/>
        </w:rPr>
        <w:t xml:space="preserve">integrated in the </w:t>
      </w:r>
      <w:proofErr w:type="spellStart"/>
      <w:r w:rsidR="006214F9">
        <w:rPr>
          <w:lang w:val="en-US"/>
        </w:rPr>
        <w:t>slidedeck</w:t>
      </w:r>
      <w:proofErr w:type="spellEnd"/>
      <w:r w:rsidR="006214F9">
        <w:rPr>
          <w:lang w:val="en-US"/>
        </w:rPr>
        <w:t xml:space="preserve"> of the workshop in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DE3B" w14:textId="0B2A386B" w:rsidR="00684EB0" w:rsidRDefault="00684EB0" w:rsidP="00684EB0">
    <w:pPr>
      <w:pStyle w:val="En-tte"/>
      <w:rPr>
        <w:b/>
        <w:lang w:val="en-US"/>
      </w:rPr>
    </w:pPr>
    <w:r>
      <w:rPr>
        <w:noProof/>
        <w:lang w:eastAsia="fr-FR"/>
      </w:rPr>
      <w:drawing>
        <wp:anchor distT="0" distB="0" distL="114300" distR="114300" simplePos="0" relativeHeight="251658240" behindDoc="1" locked="0" layoutInCell="1" allowOverlap="1" wp14:anchorId="289A8519" wp14:editId="76450F15">
          <wp:simplePos x="0" y="0"/>
          <wp:positionH relativeFrom="margin">
            <wp:align>right</wp:align>
          </wp:positionH>
          <wp:positionV relativeFrom="paragraph">
            <wp:posOffset>-68580</wp:posOffset>
          </wp:positionV>
          <wp:extent cx="1703705" cy="419100"/>
          <wp:effectExtent l="0" t="0" r="0" b="0"/>
          <wp:wrapTight wrapText="bothSides">
            <wp:wrapPolygon edited="0">
              <wp:start x="4106" y="0"/>
              <wp:lineTo x="0" y="0"/>
              <wp:lineTo x="0" y="20618"/>
              <wp:lineTo x="21254" y="20618"/>
              <wp:lineTo x="21254" y="982"/>
              <wp:lineTo x="18839" y="0"/>
              <wp:lineTo x="4106" y="0"/>
            </wp:wrapPolygon>
          </wp:wrapTight>
          <wp:docPr id="3" name="Image 3" descr="logo gris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gris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419100"/>
                  </a:xfrm>
                  <a:prstGeom prst="rect">
                    <a:avLst/>
                  </a:prstGeom>
                  <a:noFill/>
                </pic:spPr>
              </pic:pic>
            </a:graphicData>
          </a:graphic>
          <wp14:sizeRelH relativeFrom="page">
            <wp14:pctWidth>0</wp14:pctWidth>
          </wp14:sizeRelH>
          <wp14:sizeRelV relativeFrom="page">
            <wp14:pctHeight>0</wp14:pctHeight>
          </wp14:sizeRelV>
        </wp:anchor>
      </w:drawing>
    </w:r>
    <w:r>
      <w:rPr>
        <w:b/>
        <w:lang w:val="en-US"/>
      </w:rPr>
      <w:t>Work Stream 4 Workshop</w:t>
    </w:r>
  </w:p>
  <w:p w14:paraId="4475D962" w14:textId="44BEB07C" w:rsidR="00566594" w:rsidRPr="00684EB0" w:rsidRDefault="00684EB0" w:rsidP="00684EB0">
    <w:pPr>
      <w:pStyle w:val="En-tte"/>
      <w:rPr>
        <w:lang w:val="en-US"/>
      </w:rPr>
    </w:pPr>
    <w:r>
      <w:rPr>
        <w:lang w:val="en-US"/>
      </w:rPr>
      <w:t>15</w:t>
    </w:r>
    <w:r>
      <w:rPr>
        <w:lang w:val="en-US"/>
      </w:rPr>
      <w:t xml:space="preserve">th of March 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2D0"/>
    <w:multiLevelType w:val="hybridMultilevel"/>
    <w:tmpl w:val="435EF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250CD"/>
    <w:multiLevelType w:val="hybridMultilevel"/>
    <w:tmpl w:val="1270C806"/>
    <w:lvl w:ilvl="0" w:tplc="3452BB10">
      <w:start w:val="1"/>
      <w:numFmt w:val="bullet"/>
      <w:lvlText w:val=""/>
      <w:lvlJc w:val="left"/>
      <w:pPr>
        <w:tabs>
          <w:tab w:val="num" w:pos="720"/>
        </w:tabs>
        <w:ind w:left="720" w:hanging="360"/>
      </w:pPr>
      <w:rPr>
        <w:rFonts w:ascii="Wingdings 2" w:hAnsi="Wingdings 2" w:hint="default"/>
      </w:rPr>
    </w:lvl>
    <w:lvl w:ilvl="1" w:tplc="D9C611CA">
      <w:numFmt w:val="bullet"/>
      <w:lvlText w:val=""/>
      <w:lvlJc w:val="left"/>
      <w:pPr>
        <w:tabs>
          <w:tab w:val="num" w:pos="1440"/>
        </w:tabs>
        <w:ind w:left="1440" w:hanging="360"/>
      </w:pPr>
      <w:rPr>
        <w:rFonts w:ascii="Wingdings 2" w:hAnsi="Wingdings 2" w:hint="default"/>
      </w:rPr>
    </w:lvl>
    <w:lvl w:ilvl="2" w:tplc="F5266F3A" w:tentative="1">
      <w:start w:val="1"/>
      <w:numFmt w:val="bullet"/>
      <w:lvlText w:val=""/>
      <w:lvlJc w:val="left"/>
      <w:pPr>
        <w:tabs>
          <w:tab w:val="num" w:pos="2160"/>
        </w:tabs>
        <w:ind w:left="2160" w:hanging="360"/>
      </w:pPr>
      <w:rPr>
        <w:rFonts w:ascii="Wingdings 2" w:hAnsi="Wingdings 2" w:hint="default"/>
      </w:rPr>
    </w:lvl>
    <w:lvl w:ilvl="3" w:tplc="6BF8A53C" w:tentative="1">
      <w:start w:val="1"/>
      <w:numFmt w:val="bullet"/>
      <w:lvlText w:val=""/>
      <w:lvlJc w:val="left"/>
      <w:pPr>
        <w:tabs>
          <w:tab w:val="num" w:pos="2880"/>
        </w:tabs>
        <w:ind w:left="2880" w:hanging="360"/>
      </w:pPr>
      <w:rPr>
        <w:rFonts w:ascii="Wingdings 2" w:hAnsi="Wingdings 2" w:hint="default"/>
      </w:rPr>
    </w:lvl>
    <w:lvl w:ilvl="4" w:tplc="640ED09E" w:tentative="1">
      <w:start w:val="1"/>
      <w:numFmt w:val="bullet"/>
      <w:lvlText w:val=""/>
      <w:lvlJc w:val="left"/>
      <w:pPr>
        <w:tabs>
          <w:tab w:val="num" w:pos="3600"/>
        </w:tabs>
        <w:ind w:left="3600" w:hanging="360"/>
      </w:pPr>
      <w:rPr>
        <w:rFonts w:ascii="Wingdings 2" w:hAnsi="Wingdings 2" w:hint="default"/>
      </w:rPr>
    </w:lvl>
    <w:lvl w:ilvl="5" w:tplc="DE7E0452" w:tentative="1">
      <w:start w:val="1"/>
      <w:numFmt w:val="bullet"/>
      <w:lvlText w:val=""/>
      <w:lvlJc w:val="left"/>
      <w:pPr>
        <w:tabs>
          <w:tab w:val="num" w:pos="4320"/>
        </w:tabs>
        <w:ind w:left="4320" w:hanging="360"/>
      </w:pPr>
      <w:rPr>
        <w:rFonts w:ascii="Wingdings 2" w:hAnsi="Wingdings 2" w:hint="default"/>
      </w:rPr>
    </w:lvl>
    <w:lvl w:ilvl="6" w:tplc="F59869BE" w:tentative="1">
      <w:start w:val="1"/>
      <w:numFmt w:val="bullet"/>
      <w:lvlText w:val=""/>
      <w:lvlJc w:val="left"/>
      <w:pPr>
        <w:tabs>
          <w:tab w:val="num" w:pos="5040"/>
        </w:tabs>
        <w:ind w:left="5040" w:hanging="360"/>
      </w:pPr>
      <w:rPr>
        <w:rFonts w:ascii="Wingdings 2" w:hAnsi="Wingdings 2" w:hint="default"/>
      </w:rPr>
    </w:lvl>
    <w:lvl w:ilvl="7" w:tplc="1B6C4A78" w:tentative="1">
      <w:start w:val="1"/>
      <w:numFmt w:val="bullet"/>
      <w:lvlText w:val=""/>
      <w:lvlJc w:val="left"/>
      <w:pPr>
        <w:tabs>
          <w:tab w:val="num" w:pos="5760"/>
        </w:tabs>
        <w:ind w:left="5760" w:hanging="360"/>
      </w:pPr>
      <w:rPr>
        <w:rFonts w:ascii="Wingdings 2" w:hAnsi="Wingdings 2" w:hint="default"/>
      </w:rPr>
    </w:lvl>
    <w:lvl w:ilvl="8" w:tplc="5B2AE77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D71ACE"/>
    <w:multiLevelType w:val="hybridMultilevel"/>
    <w:tmpl w:val="0FE2C4F8"/>
    <w:lvl w:ilvl="0" w:tplc="F5488938">
      <w:start w:val="1"/>
      <w:numFmt w:val="bullet"/>
      <w:lvlText w:val="-"/>
      <w:lvlJc w:val="left"/>
      <w:pPr>
        <w:tabs>
          <w:tab w:val="num" w:pos="720"/>
        </w:tabs>
        <w:ind w:left="720" w:hanging="360"/>
      </w:pPr>
      <w:rPr>
        <w:rFonts w:ascii="Times New Roman" w:hAnsi="Times New Roman" w:hint="default"/>
      </w:rPr>
    </w:lvl>
    <w:lvl w:ilvl="1" w:tplc="AFD4E8DE" w:tentative="1">
      <w:start w:val="1"/>
      <w:numFmt w:val="bullet"/>
      <w:lvlText w:val="-"/>
      <w:lvlJc w:val="left"/>
      <w:pPr>
        <w:tabs>
          <w:tab w:val="num" w:pos="1440"/>
        </w:tabs>
        <w:ind w:left="1440" w:hanging="360"/>
      </w:pPr>
      <w:rPr>
        <w:rFonts w:ascii="Times New Roman" w:hAnsi="Times New Roman" w:hint="default"/>
      </w:rPr>
    </w:lvl>
    <w:lvl w:ilvl="2" w:tplc="4D425CC2" w:tentative="1">
      <w:start w:val="1"/>
      <w:numFmt w:val="bullet"/>
      <w:lvlText w:val="-"/>
      <w:lvlJc w:val="left"/>
      <w:pPr>
        <w:tabs>
          <w:tab w:val="num" w:pos="2160"/>
        </w:tabs>
        <w:ind w:left="2160" w:hanging="360"/>
      </w:pPr>
      <w:rPr>
        <w:rFonts w:ascii="Times New Roman" w:hAnsi="Times New Roman" w:hint="default"/>
      </w:rPr>
    </w:lvl>
    <w:lvl w:ilvl="3" w:tplc="DD98990A" w:tentative="1">
      <w:start w:val="1"/>
      <w:numFmt w:val="bullet"/>
      <w:lvlText w:val="-"/>
      <w:lvlJc w:val="left"/>
      <w:pPr>
        <w:tabs>
          <w:tab w:val="num" w:pos="2880"/>
        </w:tabs>
        <w:ind w:left="2880" w:hanging="360"/>
      </w:pPr>
      <w:rPr>
        <w:rFonts w:ascii="Times New Roman" w:hAnsi="Times New Roman" w:hint="default"/>
      </w:rPr>
    </w:lvl>
    <w:lvl w:ilvl="4" w:tplc="A314A8C4" w:tentative="1">
      <w:start w:val="1"/>
      <w:numFmt w:val="bullet"/>
      <w:lvlText w:val="-"/>
      <w:lvlJc w:val="left"/>
      <w:pPr>
        <w:tabs>
          <w:tab w:val="num" w:pos="3600"/>
        </w:tabs>
        <w:ind w:left="3600" w:hanging="360"/>
      </w:pPr>
      <w:rPr>
        <w:rFonts w:ascii="Times New Roman" w:hAnsi="Times New Roman" w:hint="default"/>
      </w:rPr>
    </w:lvl>
    <w:lvl w:ilvl="5" w:tplc="F94A0E9C" w:tentative="1">
      <w:start w:val="1"/>
      <w:numFmt w:val="bullet"/>
      <w:lvlText w:val="-"/>
      <w:lvlJc w:val="left"/>
      <w:pPr>
        <w:tabs>
          <w:tab w:val="num" w:pos="4320"/>
        </w:tabs>
        <w:ind w:left="4320" w:hanging="360"/>
      </w:pPr>
      <w:rPr>
        <w:rFonts w:ascii="Times New Roman" w:hAnsi="Times New Roman" w:hint="default"/>
      </w:rPr>
    </w:lvl>
    <w:lvl w:ilvl="6" w:tplc="C180F190" w:tentative="1">
      <w:start w:val="1"/>
      <w:numFmt w:val="bullet"/>
      <w:lvlText w:val="-"/>
      <w:lvlJc w:val="left"/>
      <w:pPr>
        <w:tabs>
          <w:tab w:val="num" w:pos="5040"/>
        </w:tabs>
        <w:ind w:left="5040" w:hanging="360"/>
      </w:pPr>
      <w:rPr>
        <w:rFonts w:ascii="Times New Roman" w:hAnsi="Times New Roman" w:hint="default"/>
      </w:rPr>
    </w:lvl>
    <w:lvl w:ilvl="7" w:tplc="A6522BC8" w:tentative="1">
      <w:start w:val="1"/>
      <w:numFmt w:val="bullet"/>
      <w:lvlText w:val="-"/>
      <w:lvlJc w:val="left"/>
      <w:pPr>
        <w:tabs>
          <w:tab w:val="num" w:pos="5760"/>
        </w:tabs>
        <w:ind w:left="5760" w:hanging="360"/>
      </w:pPr>
      <w:rPr>
        <w:rFonts w:ascii="Times New Roman" w:hAnsi="Times New Roman" w:hint="default"/>
      </w:rPr>
    </w:lvl>
    <w:lvl w:ilvl="8" w:tplc="035415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A6468C"/>
    <w:multiLevelType w:val="hybridMultilevel"/>
    <w:tmpl w:val="78747C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30C66"/>
    <w:multiLevelType w:val="hybridMultilevel"/>
    <w:tmpl w:val="A6E06842"/>
    <w:lvl w:ilvl="0" w:tplc="290630E2">
      <w:start w:val="1"/>
      <w:numFmt w:val="bullet"/>
      <w:lvlText w:val="-"/>
      <w:lvlJc w:val="left"/>
      <w:pPr>
        <w:tabs>
          <w:tab w:val="num" w:pos="720"/>
        </w:tabs>
        <w:ind w:left="720" w:hanging="360"/>
      </w:pPr>
      <w:rPr>
        <w:rFonts w:ascii="Times New Roman" w:hAnsi="Times New Roman" w:hint="default"/>
      </w:rPr>
    </w:lvl>
    <w:lvl w:ilvl="1" w:tplc="B65683B8" w:tentative="1">
      <w:start w:val="1"/>
      <w:numFmt w:val="bullet"/>
      <w:lvlText w:val="-"/>
      <w:lvlJc w:val="left"/>
      <w:pPr>
        <w:tabs>
          <w:tab w:val="num" w:pos="1440"/>
        </w:tabs>
        <w:ind w:left="1440" w:hanging="360"/>
      </w:pPr>
      <w:rPr>
        <w:rFonts w:ascii="Times New Roman" w:hAnsi="Times New Roman" w:hint="default"/>
      </w:rPr>
    </w:lvl>
    <w:lvl w:ilvl="2" w:tplc="9DEA8118" w:tentative="1">
      <w:start w:val="1"/>
      <w:numFmt w:val="bullet"/>
      <w:lvlText w:val="-"/>
      <w:lvlJc w:val="left"/>
      <w:pPr>
        <w:tabs>
          <w:tab w:val="num" w:pos="2160"/>
        </w:tabs>
        <w:ind w:left="2160" w:hanging="360"/>
      </w:pPr>
      <w:rPr>
        <w:rFonts w:ascii="Times New Roman" w:hAnsi="Times New Roman" w:hint="default"/>
      </w:rPr>
    </w:lvl>
    <w:lvl w:ilvl="3" w:tplc="0EDC88A0" w:tentative="1">
      <w:start w:val="1"/>
      <w:numFmt w:val="bullet"/>
      <w:lvlText w:val="-"/>
      <w:lvlJc w:val="left"/>
      <w:pPr>
        <w:tabs>
          <w:tab w:val="num" w:pos="2880"/>
        </w:tabs>
        <w:ind w:left="2880" w:hanging="360"/>
      </w:pPr>
      <w:rPr>
        <w:rFonts w:ascii="Times New Roman" w:hAnsi="Times New Roman" w:hint="default"/>
      </w:rPr>
    </w:lvl>
    <w:lvl w:ilvl="4" w:tplc="D1E86228" w:tentative="1">
      <w:start w:val="1"/>
      <w:numFmt w:val="bullet"/>
      <w:lvlText w:val="-"/>
      <w:lvlJc w:val="left"/>
      <w:pPr>
        <w:tabs>
          <w:tab w:val="num" w:pos="3600"/>
        </w:tabs>
        <w:ind w:left="3600" w:hanging="360"/>
      </w:pPr>
      <w:rPr>
        <w:rFonts w:ascii="Times New Roman" w:hAnsi="Times New Roman" w:hint="default"/>
      </w:rPr>
    </w:lvl>
    <w:lvl w:ilvl="5" w:tplc="048828F6" w:tentative="1">
      <w:start w:val="1"/>
      <w:numFmt w:val="bullet"/>
      <w:lvlText w:val="-"/>
      <w:lvlJc w:val="left"/>
      <w:pPr>
        <w:tabs>
          <w:tab w:val="num" w:pos="4320"/>
        </w:tabs>
        <w:ind w:left="4320" w:hanging="360"/>
      </w:pPr>
      <w:rPr>
        <w:rFonts w:ascii="Times New Roman" w:hAnsi="Times New Roman" w:hint="default"/>
      </w:rPr>
    </w:lvl>
    <w:lvl w:ilvl="6" w:tplc="E3143296" w:tentative="1">
      <w:start w:val="1"/>
      <w:numFmt w:val="bullet"/>
      <w:lvlText w:val="-"/>
      <w:lvlJc w:val="left"/>
      <w:pPr>
        <w:tabs>
          <w:tab w:val="num" w:pos="5040"/>
        </w:tabs>
        <w:ind w:left="5040" w:hanging="360"/>
      </w:pPr>
      <w:rPr>
        <w:rFonts w:ascii="Times New Roman" w:hAnsi="Times New Roman" w:hint="default"/>
      </w:rPr>
    </w:lvl>
    <w:lvl w:ilvl="7" w:tplc="0780F978" w:tentative="1">
      <w:start w:val="1"/>
      <w:numFmt w:val="bullet"/>
      <w:lvlText w:val="-"/>
      <w:lvlJc w:val="left"/>
      <w:pPr>
        <w:tabs>
          <w:tab w:val="num" w:pos="5760"/>
        </w:tabs>
        <w:ind w:left="5760" w:hanging="360"/>
      </w:pPr>
      <w:rPr>
        <w:rFonts w:ascii="Times New Roman" w:hAnsi="Times New Roman" w:hint="default"/>
      </w:rPr>
    </w:lvl>
    <w:lvl w:ilvl="8" w:tplc="0FC69D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8E7397"/>
    <w:multiLevelType w:val="hybridMultilevel"/>
    <w:tmpl w:val="4C5E0B9E"/>
    <w:lvl w:ilvl="0" w:tplc="EA763B94">
      <w:start w:val="1"/>
      <w:numFmt w:val="bullet"/>
      <w:lvlText w:val=""/>
      <w:lvlJc w:val="left"/>
      <w:pPr>
        <w:tabs>
          <w:tab w:val="num" w:pos="720"/>
        </w:tabs>
        <w:ind w:left="720" w:hanging="360"/>
      </w:pPr>
      <w:rPr>
        <w:rFonts w:ascii="Wingdings 2" w:hAnsi="Wingdings 2" w:hint="default"/>
      </w:rPr>
    </w:lvl>
    <w:lvl w:ilvl="1" w:tplc="0FE0710E">
      <w:start w:val="1"/>
      <w:numFmt w:val="bullet"/>
      <w:lvlText w:val=""/>
      <w:lvlJc w:val="left"/>
      <w:pPr>
        <w:tabs>
          <w:tab w:val="num" w:pos="1440"/>
        </w:tabs>
        <w:ind w:left="1440" w:hanging="360"/>
      </w:pPr>
      <w:rPr>
        <w:rFonts w:ascii="Wingdings 2" w:hAnsi="Wingdings 2" w:hint="default"/>
      </w:rPr>
    </w:lvl>
    <w:lvl w:ilvl="2" w:tplc="8944726A" w:tentative="1">
      <w:start w:val="1"/>
      <w:numFmt w:val="bullet"/>
      <w:lvlText w:val=""/>
      <w:lvlJc w:val="left"/>
      <w:pPr>
        <w:tabs>
          <w:tab w:val="num" w:pos="2160"/>
        </w:tabs>
        <w:ind w:left="2160" w:hanging="360"/>
      </w:pPr>
      <w:rPr>
        <w:rFonts w:ascii="Wingdings 2" w:hAnsi="Wingdings 2" w:hint="default"/>
      </w:rPr>
    </w:lvl>
    <w:lvl w:ilvl="3" w:tplc="E4E8532A" w:tentative="1">
      <w:start w:val="1"/>
      <w:numFmt w:val="bullet"/>
      <w:lvlText w:val=""/>
      <w:lvlJc w:val="left"/>
      <w:pPr>
        <w:tabs>
          <w:tab w:val="num" w:pos="2880"/>
        </w:tabs>
        <w:ind w:left="2880" w:hanging="360"/>
      </w:pPr>
      <w:rPr>
        <w:rFonts w:ascii="Wingdings 2" w:hAnsi="Wingdings 2" w:hint="default"/>
      </w:rPr>
    </w:lvl>
    <w:lvl w:ilvl="4" w:tplc="00CCDA0C" w:tentative="1">
      <w:start w:val="1"/>
      <w:numFmt w:val="bullet"/>
      <w:lvlText w:val=""/>
      <w:lvlJc w:val="left"/>
      <w:pPr>
        <w:tabs>
          <w:tab w:val="num" w:pos="3600"/>
        </w:tabs>
        <w:ind w:left="3600" w:hanging="360"/>
      </w:pPr>
      <w:rPr>
        <w:rFonts w:ascii="Wingdings 2" w:hAnsi="Wingdings 2" w:hint="default"/>
      </w:rPr>
    </w:lvl>
    <w:lvl w:ilvl="5" w:tplc="A3487470" w:tentative="1">
      <w:start w:val="1"/>
      <w:numFmt w:val="bullet"/>
      <w:lvlText w:val=""/>
      <w:lvlJc w:val="left"/>
      <w:pPr>
        <w:tabs>
          <w:tab w:val="num" w:pos="4320"/>
        </w:tabs>
        <w:ind w:left="4320" w:hanging="360"/>
      </w:pPr>
      <w:rPr>
        <w:rFonts w:ascii="Wingdings 2" w:hAnsi="Wingdings 2" w:hint="default"/>
      </w:rPr>
    </w:lvl>
    <w:lvl w:ilvl="6" w:tplc="867A6DB4" w:tentative="1">
      <w:start w:val="1"/>
      <w:numFmt w:val="bullet"/>
      <w:lvlText w:val=""/>
      <w:lvlJc w:val="left"/>
      <w:pPr>
        <w:tabs>
          <w:tab w:val="num" w:pos="5040"/>
        </w:tabs>
        <w:ind w:left="5040" w:hanging="360"/>
      </w:pPr>
      <w:rPr>
        <w:rFonts w:ascii="Wingdings 2" w:hAnsi="Wingdings 2" w:hint="default"/>
      </w:rPr>
    </w:lvl>
    <w:lvl w:ilvl="7" w:tplc="07546D48" w:tentative="1">
      <w:start w:val="1"/>
      <w:numFmt w:val="bullet"/>
      <w:lvlText w:val=""/>
      <w:lvlJc w:val="left"/>
      <w:pPr>
        <w:tabs>
          <w:tab w:val="num" w:pos="5760"/>
        </w:tabs>
        <w:ind w:left="5760" w:hanging="360"/>
      </w:pPr>
      <w:rPr>
        <w:rFonts w:ascii="Wingdings 2" w:hAnsi="Wingdings 2" w:hint="default"/>
      </w:rPr>
    </w:lvl>
    <w:lvl w:ilvl="8" w:tplc="EB58518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5E112F"/>
    <w:multiLevelType w:val="hybridMultilevel"/>
    <w:tmpl w:val="C676318A"/>
    <w:lvl w:ilvl="0" w:tplc="E7729DB2">
      <w:start w:val="1"/>
      <w:numFmt w:val="decimal"/>
      <w:lvlText w:val="%1."/>
      <w:lvlJc w:val="left"/>
      <w:pPr>
        <w:tabs>
          <w:tab w:val="num" w:pos="720"/>
        </w:tabs>
        <w:ind w:left="720" w:hanging="360"/>
      </w:pPr>
    </w:lvl>
    <w:lvl w:ilvl="1" w:tplc="2DC2DDA6" w:tentative="1">
      <w:start w:val="1"/>
      <w:numFmt w:val="decimal"/>
      <w:lvlText w:val="%2."/>
      <w:lvlJc w:val="left"/>
      <w:pPr>
        <w:tabs>
          <w:tab w:val="num" w:pos="1440"/>
        </w:tabs>
        <w:ind w:left="1440" w:hanging="360"/>
      </w:pPr>
    </w:lvl>
    <w:lvl w:ilvl="2" w:tplc="E7E24B20" w:tentative="1">
      <w:start w:val="1"/>
      <w:numFmt w:val="decimal"/>
      <w:lvlText w:val="%3."/>
      <w:lvlJc w:val="left"/>
      <w:pPr>
        <w:tabs>
          <w:tab w:val="num" w:pos="2160"/>
        </w:tabs>
        <w:ind w:left="2160" w:hanging="360"/>
      </w:pPr>
    </w:lvl>
    <w:lvl w:ilvl="3" w:tplc="A014C81A" w:tentative="1">
      <w:start w:val="1"/>
      <w:numFmt w:val="decimal"/>
      <w:lvlText w:val="%4."/>
      <w:lvlJc w:val="left"/>
      <w:pPr>
        <w:tabs>
          <w:tab w:val="num" w:pos="2880"/>
        </w:tabs>
        <w:ind w:left="2880" w:hanging="360"/>
      </w:pPr>
    </w:lvl>
    <w:lvl w:ilvl="4" w:tplc="10F4AC2A" w:tentative="1">
      <w:start w:val="1"/>
      <w:numFmt w:val="decimal"/>
      <w:lvlText w:val="%5."/>
      <w:lvlJc w:val="left"/>
      <w:pPr>
        <w:tabs>
          <w:tab w:val="num" w:pos="3600"/>
        </w:tabs>
        <w:ind w:left="3600" w:hanging="360"/>
      </w:pPr>
    </w:lvl>
    <w:lvl w:ilvl="5" w:tplc="6E14537C" w:tentative="1">
      <w:start w:val="1"/>
      <w:numFmt w:val="decimal"/>
      <w:lvlText w:val="%6."/>
      <w:lvlJc w:val="left"/>
      <w:pPr>
        <w:tabs>
          <w:tab w:val="num" w:pos="4320"/>
        </w:tabs>
        <w:ind w:left="4320" w:hanging="360"/>
      </w:pPr>
    </w:lvl>
    <w:lvl w:ilvl="6" w:tplc="55DEBC4E" w:tentative="1">
      <w:start w:val="1"/>
      <w:numFmt w:val="decimal"/>
      <w:lvlText w:val="%7."/>
      <w:lvlJc w:val="left"/>
      <w:pPr>
        <w:tabs>
          <w:tab w:val="num" w:pos="5040"/>
        </w:tabs>
        <w:ind w:left="5040" w:hanging="360"/>
      </w:pPr>
    </w:lvl>
    <w:lvl w:ilvl="7" w:tplc="729C5E38" w:tentative="1">
      <w:start w:val="1"/>
      <w:numFmt w:val="decimal"/>
      <w:lvlText w:val="%8."/>
      <w:lvlJc w:val="left"/>
      <w:pPr>
        <w:tabs>
          <w:tab w:val="num" w:pos="5760"/>
        </w:tabs>
        <w:ind w:left="5760" w:hanging="360"/>
      </w:pPr>
    </w:lvl>
    <w:lvl w:ilvl="8" w:tplc="0830889C" w:tentative="1">
      <w:start w:val="1"/>
      <w:numFmt w:val="decimal"/>
      <w:lvlText w:val="%9."/>
      <w:lvlJc w:val="left"/>
      <w:pPr>
        <w:tabs>
          <w:tab w:val="num" w:pos="6480"/>
        </w:tabs>
        <w:ind w:left="6480" w:hanging="360"/>
      </w:pPr>
    </w:lvl>
  </w:abstractNum>
  <w:abstractNum w:abstractNumId="7" w15:restartNumberingAfterBreak="0">
    <w:nsid w:val="16A60346"/>
    <w:multiLevelType w:val="hybridMultilevel"/>
    <w:tmpl w:val="42C014A6"/>
    <w:lvl w:ilvl="0" w:tplc="3616712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F4FBD"/>
    <w:multiLevelType w:val="hybridMultilevel"/>
    <w:tmpl w:val="A9D25084"/>
    <w:lvl w:ilvl="0" w:tplc="5BB80266">
      <w:start w:val="1"/>
      <w:numFmt w:val="bullet"/>
      <w:lvlText w:val=""/>
      <w:lvlJc w:val="left"/>
      <w:pPr>
        <w:tabs>
          <w:tab w:val="num" w:pos="720"/>
        </w:tabs>
        <w:ind w:left="720" w:hanging="360"/>
      </w:pPr>
      <w:rPr>
        <w:rFonts w:ascii="Wingdings 2" w:hAnsi="Wingdings 2" w:hint="default"/>
      </w:rPr>
    </w:lvl>
    <w:lvl w:ilvl="1" w:tplc="62749228" w:tentative="1">
      <w:start w:val="1"/>
      <w:numFmt w:val="bullet"/>
      <w:lvlText w:val=""/>
      <w:lvlJc w:val="left"/>
      <w:pPr>
        <w:tabs>
          <w:tab w:val="num" w:pos="1440"/>
        </w:tabs>
        <w:ind w:left="1440" w:hanging="360"/>
      </w:pPr>
      <w:rPr>
        <w:rFonts w:ascii="Wingdings 2" w:hAnsi="Wingdings 2" w:hint="default"/>
      </w:rPr>
    </w:lvl>
    <w:lvl w:ilvl="2" w:tplc="6C323A2A" w:tentative="1">
      <w:start w:val="1"/>
      <w:numFmt w:val="bullet"/>
      <w:lvlText w:val=""/>
      <w:lvlJc w:val="left"/>
      <w:pPr>
        <w:tabs>
          <w:tab w:val="num" w:pos="2160"/>
        </w:tabs>
        <w:ind w:left="2160" w:hanging="360"/>
      </w:pPr>
      <w:rPr>
        <w:rFonts w:ascii="Wingdings 2" w:hAnsi="Wingdings 2" w:hint="default"/>
      </w:rPr>
    </w:lvl>
    <w:lvl w:ilvl="3" w:tplc="CD8895F4" w:tentative="1">
      <w:start w:val="1"/>
      <w:numFmt w:val="bullet"/>
      <w:lvlText w:val=""/>
      <w:lvlJc w:val="left"/>
      <w:pPr>
        <w:tabs>
          <w:tab w:val="num" w:pos="2880"/>
        </w:tabs>
        <w:ind w:left="2880" w:hanging="360"/>
      </w:pPr>
      <w:rPr>
        <w:rFonts w:ascii="Wingdings 2" w:hAnsi="Wingdings 2" w:hint="default"/>
      </w:rPr>
    </w:lvl>
    <w:lvl w:ilvl="4" w:tplc="15C2FAF6" w:tentative="1">
      <w:start w:val="1"/>
      <w:numFmt w:val="bullet"/>
      <w:lvlText w:val=""/>
      <w:lvlJc w:val="left"/>
      <w:pPr>
        <w:tabs>
          <w:tab w:val="num" w:pos="3600"/>
        </w:tabs>
        <w:ind w:left="3600" w:hanging="360"/>
      </w:pPr>
      <w:rPr>
        <w:rFonts w:ascii="Wingdings 2" w:hAnsi="Wingdings 2" w:hint="default"/>
      </w:rPr>
    </w:lvl>
    <w:lvl w:ilvl="5" w:tplc="60EEF030" w:tentative="1">
      <w:start w:val="1"/>
      <w:numFmt w:val="bullet"/>
      <w:lvlText w:val=""/>
      <w:lvlJc w:val="left"/>
      <w:pPr>
        <w:tabs>
          <w:tab w:val="num" w:pos="4320"/>
        </w:tabs>
        <w:ind w:left="4320" w:hanging="360"/>
      </w:pPr>
      <w:rPr>
        <w:rFonts w:ascii="Wingdings 2" w:hAnsi="Wingdings 2" w:hint="default"/>
      </w:rPr>
    </w:lvl>
    <w:lvl w:ilvl="6" w:tplc="285CA916" w:tentative="1">
      <w:start w:val="1"/>
      <w:numFmt w:val="bullet"/>
      <w:lvlText w:val=""/>
      <w:lvlJc w:val="left"/>
      <w:pPr>
        <w:tabs>
          <w:tab w:val="num" w:pos="5040"/>
        </w:tabs>
        <w:ind w:left="5040" w:hanging="360"/>
      </w:pPr>
      <w:rPr>
        <w:rFonts w:ascii="Wingdings 2" w:hAnsi="Wingdings 2" w:hint="default"/>
      </w:rPr>
    </w:lvl>
    <w:lvl w:ilvl="7" w:tplc="56EABC74" w:tentative="1">
      <w:start w:val="1"/>
      <w:numFmt w:val="bullet"/>
      <w:lvlText w:val=""/>
      <w:lvlJc w:val="left"/>
      <w:pPr>
        <w:tabs>
          <w:tab w:val="num" w:pos="5760"/>
        </w:tabs>
        <w:ind w:left="5760" w:hanging="360"/>
      </w:pPr>
      <w:rPr>
        <w:rFonts w:ascii="Wingdings 2" w:hAnsi="Wingdings 2" w:hint="default"/>
      </w:rPr>
    </w:lvl>
    <w:lvl w:ilvl="8" w:tplc="49A6CBC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1B4264E"/>
    <w:multiLevelType w:val="hybridMultilevel"/>
    <w:tmpl w:val="7CDC62B2"/>
    <w:lvl w:ilvl="0" w:tplc="E31EAADC">
      <w:start w:val="1"/>
      <w:numFmt w:val="bullet"/>
      <w:lvlText w:val=""/>
      <w:lvlJc w:val="left"/>
      <w:pPr>
        <w:tabs>
          <w:tab w:val="num" w:pos="720"/>
        </w:tabs>
        <w:ind w:left="720" w:hanging="360"/>
      </w:pPr>
      <w:rPr>
        <w:rFonts w:ascii="Wingdings 2" w:hAnsi="Wingdings 2" w:hint="default"/>
      </w:rPr>
    </w:lvl>
    <w:lvl w:ilvl="1" w:tplc="62AA928C" w:tentative="1">
      <w:start w:val="1"/>
      <w:numFmt w:val="bullet"/>
      <w:lvlText w:val=""/>
      <w:lvlJc w:val="left"/>
      <w:pPr>
        <w:tabs>
          <w:tab w:val="num" w:pos="1440"/>
        </w:tabs>
        <w:ind w:left="1440" w:hanging="360"/>
      </w:pPr>
      <w:rPr>
        <w:rFonts w:ascii="Wingdings 2" w:hAnsi="Wingdings 2" w:hint="default"/>
      </w:rPr>
    </w:lvl>
    <w:lvl w:ilvl="2" w:tplc="98BCE4A6" w:tentative="1">
      <w:start w:val="1"/>
      <w:numFmt w:val="bullet"/>
      <w:lvlText w:val=""/>
      <w:lvlJc w:val="left"/>
      <w:pPr>
        <w:tabs>
          <w:tab w:val="num" w:pos="2160"/>
        </w:tabs>
        <w:ind w:left="2160" w:hanging="360"/>
      </w:pPr>
      <w:rPr>
        <w:rFonts w:ascii="Wingdings 2" w:hAnsi="Wingdings 2" w:hint="default"/>
      </w:rPr>
    </w:lvl>
    <w:lvl w:ilvl="3" w:tplc="3C8C38D6" w:tentative="1">
      <w:start w:val="1"/>
      <w:numFmt w:val="bullet"/>
      <w:lvlText w:val=""/>
      <w:lvlJc w:val="left"/>
      <w:pPr>
        <w:tabs>
          <w:tab w:val="num" w:pos="2880"/>
        </w:tabs>
        <w:ind w:left="2880" w:hanging="360"/>
      </w:pPr>
      <w:rPr>
        <w:rFonts w:ascii="Wingdings 2" w:hAnsi="Wingdings 2" w:hint="default"/>
      </w:rPr>
    </w:lvl>
    <w:lvl w:ilvl="4" w:tplc="F82C3A4C" w:tentative="1">
      <w:start w:val="1"/>
      <w:numFmt w:val="bullet"/>
      <w:lvlText w:val=""/>
      <w:lvlJc w:val="left"/>
      <w:pPr>
        <w:tabs>
          <w:tab w:val="num" w:pos="3600"/>
        </w:tabs>
        <w:ind w:left="3600" w:hanging="360"/>
      </w:pPr>
      <w:rPr>
        <w:rFonts w:ascii="Wingdings 2" w:hAnsi="Wingdings 2" w:hint="default"/>
      </w:rPr>
    </w:lvl>
    <w:lvl w:ilvl="5" w:tplc="E482D852" w:tentative="1">
      <w:start w:val="1"/>
      <w:numFmt w:val="bullet"/>
      <w:lvlText w:val=""/>
      <w:lvlJc w:val="left"/>
      <w:pPr>
        <w:tabs>
          <w:tab w:val="num" w:pos="4320"/>
        </w:tabs>
        <w:ind w:left="4320" w:hanging="360"/>
      </w:pPr>
      <w:rPr>
        <w:rFonts w:ascii="Wingdings 2" w:hAnsi="Wingdings 2" w:hint="default"/>
      </w:rPr>
    </w:lvl>
    <w:lvl w:ilvl="6" w:tplc="6BB8FEEE" w:tentative="1">
      <w:start w:val="1"/>
      <w:numFmt w:val="bullet"/>
      <w:lvlText w:val=""/>
      <w:lvlJc w:val="left"/>
      <w:pPr>
        <w:tabs>
          <w:tab w:val="num" w:pos="5040"/>
        </w:tabs>
        <w:ind w:left="5040" w:hanging="360"/>
      </w:pPr>
      <w:rPr>
        <w:rFonts w:ascii="Wingdings 2" w:hAnsi="Wingdings 2" w:hint="default"/>
      </w:rPr>
    </w:lvl>
    <w:lvl w:ilvl="7" w:tplc="9D74D76E" w:tentative="1">
      <w:start w:val="1"/>
      <w:numFmt w:val="bullet"/>
      <w:lvlText w:val=""/>
      <w:lvlJc w:val="left"/>
      <w:pPr>
        <w:tabs>
          <w:tab w:val="num" w:pos="5760"/>
        </w:tabs>
        <w:ind w:left="5760" w:hanging="360"/>
      </w:pPr>
      <w:rPr>
        <w:rFonts w:ascii="Wingdings 2" w:hAnsi="Wingdings 2" w:hint="default"/>
      </w:rPr>
    </w:lvl>
    <w:lvl w:ilvl="8" w:tplc="58E47C8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31100F4"/>
    <w:multiLevelType w:val="hybridMultilevel"/>
    <w:tmpl w:val="6BCE1E84"/>
    <w:lvl w:ilvl="0" w:tplc="8E306F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D607D0"/>
    <w:multiLevelType w:val="hybridMultilevel"/>
    <w:tmpl w:val="03F071F8"/>
    <w:lvl w:ilvl="0" w:tplc="D37CDAF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37CDAF8">
      <w:numFmt w:val="bullet"/>
      <w:lvlText w:val="-"/>
      <w:lvlJc w:val="left"/>
      <w:pPr>
        <w:ind w:left="2880" w:hanging="360"/>
      </w:pPr>
      <w:rPr>
        <w:rFonts w:ascii="Calibri" w:eastAsia="Calibri" w:hAnsi="Calibri"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6B409C0"/>
    <w:multiLevelType w:val="hybridMultilevel"/>
    <w:tmpl w:val="D70C72DE"/>
    <w:lvl w:ilvl="0" w:tplc="B4A22D8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66730D"/>
    <w:multiLevelType w:val="hybridMultilevel"/>
    <w:tmpl w:val="1B3E744A"/>
    <w:lvl w:ilvl="0" w:tplc="97A2899E">
      <w:start w:val="1"/>
      <w:numFmt w:val="decimal"/>
      <w:lvlText w:val="%1."/>
      <w:lvlJc w:val="left"/>
      <w:pPr>
        <w:tabs>
          <w:tab w:val="num" w:pos="720"/>
        </w:tabs>
        <w:ind w:left="720" w:hanging="360"/>
      </w:pPr>
    </w:lvl>
    <w:lvl w:ilvl="1" w:tplc="D832838A" w:tentative="1">
      <w:start w:val="1"/>
      <w:numFmt w:val="decimal"/>
      <w:lvlText w:val="%2."/>
      <w:lvlJc w:val="left"/>
      <w:pPr>
        <w:tabs>
          <w:tab w:val="num" w:pos="1440"/>
        </w:tabs>
        <w:ind w:left="1440" w:hanging="360"/>
      </w:pPr>
    </w:lvl>
    <w:lvl w:ilvl="2" w:tplc="BA60A5A4" w:tentative="1">
      <w:start w:val="1"/>
      <w:numFmt w:val="decimal"/>
      <w:lvlText w:val="%3."/>
      <w:lvlJc w:val="left"/>
      <w:pPr>
        <w:tabs>
          <w:tab w:val="num" w:pos="2160"/>
        </w:tabs>
        <w:ind w:left="2160" w:hanging="360"/>
      </w:pPr>
    </w:lvl>
    <w:lvl w:ilvl="3" w:tplc="22F47080" w:tentative="1">
      <w:start w:val="1"/>
      <w:numFmt w:val="decimal"/>
      <w:lvlText w:val="%4."/>
      <w:lvlJc w:val="left"/>
      <w:pPr>
        <w:tabs>
          <w:tab w:val="num" w:pos="2880"/>
        </w:tabs>
        <w:ind w:left="2880" w:hanging="360"/>
      </w:pPr>
    </w:lvl>
    <w:lvl w:ilvl="4" w:tplc="4B00C7CA" w:tentative="1">
      <w:start w:val="1"/>
      <w:numFmt w:val="decimal"/>
      <w:lvlText w:val="%5."/>
      <w:lvlJc w:val="left"/>
      <w:pPr>
        <w:tabs>
          <w:tab w:val="num" w:pos="3600"/>
        </w:tabs>
        <w:ind w:left="3600" w:hanging="360"/>
      </w:pPr>
    </w:lvl>
    <w:lvl w:ilvl="5" w:tplc="1E8089C4" w:tentative="1">
      <w:start w:val="1"/>
      <w:numFmt w:val="decimal"/>
      <w:lvlText w:val="%6."/>
      <w:lvlJc w:val="left"/>
      <w:pPr>
        <w:tabs>
          <w:tab w:val="num" w:pos="4320"/>
        </w:tabs>
        <w:ind w:left="4320" w:hanging="360"/>
      </w:pPr>
    </w:lvl>
    <w:lvl w:ilvl="6" w:tplc="C4103E20" w:tentative="1">
      <w:start w:val="1"/>
      <w:numFmt w:val="decimal"/>
      <w:lvlText w:val="%7."/>
      <w:lvlJc w:val="left"/>
      <w:pPr>
        <w:tabs>
          <w:tab w:val="num" w:pos="5040"/>
        </w:tabs>
        <w:ind w:left="5040" w:hanging="360"/>
      </w:pPr>
    </w:lvl>
    <w:lvl w:ilvl="7" w:tplc="A16C326A" w:tentative="1">
      <w:start w:val="1"/>
      <w:numFmt w:val="decimal"/>
      <w:lvlText w:val="%8."/>
      <w:lvlJc w:val="left"/>
      <w:pPr>
        <w:tabs>
          <w:tab w:val="num" w:pos="5760"/>
        </w:tabs>
        <w:ind w:left="5760" w:hanging="360"/>
      </w:pPr>
    </w:lvl>
    <w:lvl w:ilvl="8" w:tplc="7D20C846" w:tentative="1">
      <w:start w:val="1"/>
      <w:numFmt w:val="decimal"/>
      <w:lvlText w:val="%9."/>
      <w:lvlJc w:val="left"/>
      <w:pPr>
        <w:tabs>
          <w:tab w:val="num" w:pos="6480"/>
        </w:tabs>
        <w:ind w:left="6480" w:hanging="360"/>
      </w:pPr>
    </w:lvl>
  </w:abstractNum>
  <w:abstractNum w:abstractNumId="14" w15:restartNumberingAfterBreak="0">
    <w:nsid w:val="2E2E561D"/>
    <w:multiLevelType w:val="hybridMultilevel"/>
    <w:tmpl w:val="B614B4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E60A10"/>
    <w:multiLevelType w:val="hybridMultilevel"/>
    <w:tmpl w:val="87ECE52C"/>
    <w:lvl w:ilvl="0" w:tplc="49B89A4C">
      <w:numFmt w:val="bullet"/>
      <w:lvlText w:val=""/>
      <w:lvlJc w:val="left"/>
      <w:pPr>
        <w:ind w:left="3192" w:hanging="360"/>
      </w:pPr>
      <w:rPr>
        <w:rFonts w:ascii="Wingdings" w:eastAsiaTheme="minorHAnsi"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6" w15:restartNumberingAfterBreak="0">
    <w:nsid w:val="32581624"/>
    <w:multiLevelType w:val="hybridMultilevel"/>
    <w:tmpl w:val="3CC236EA"/>
    <w:lvl w:ilvl="0" w:tplc="709EDE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E7144D"/>
    <w:multiLevelType w:val="hybridMultilevel"/>
    <w:tmpl w:val="0450EFEE"/>
    <w:lvl w:ilvl="0" w:tplc="1656465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9020EA"/>
    <w:multiLevelType w:val="hybridMultilevel"/>
    <w:tmpl w:val="E7FC2DF8"/>
    <w:lvl w:ilvl="0" w:tplc="0E9AA156">
      <w:start w:val="1"/>
      <w:numFmt w:val="bullet"/>
      <w:lvlText w:val=""/>
      <w:lvlJc w:val="left"/>
      <w:pPr>
        <w:tabs>
          <w:tab w:val="num" w:pos="720"/>
        </w:tabs>
        <w:ind w:left="720" w:hanging="360"/>
      </w:pPr>
      <w:rPr>
        <w:rFonts w:ascii="Wingdings 2" w:hAnsi="Wingdings 2" w:hint="default"/>
      </w:rPr>
    </w:lvl>
    <w:lvl w:ilvl="1" w:tplc="E7E86C6A">
      <w:start w:val="1"/>
      <w:numFmt w:val="bullet"/>
      <w:lvlText w:val=""/>
      <w:lvlJc w:val="left"/>
      <w:pPr>
        <w:tabs>
          <w:tab w:val="num" w:pos="1440"/>
        </w:tabs>
        <w:ind w:left="1440" w:hanging="360"/>
      </w:pPr>
      <w:rPr>
        <w:rFonts w:ascii="Wingdings 2" w:hAnsi="Wingdings 2" w:hint="default"/>
      </w:rPr>
    </w:lvl>
    <w:lvl w:ilvl="2" w:tplc="75EAF8DC" w:tentative="1">
      <w:start w:val="1"/>
      <w:numFmt w:val="bullet"/>
      <w:lvlText w:val=""/>
      <w:lvlJc w:val="left"/>
      <w:pPr>
        <w:tabs>
          <w:tab w:val="num" w:pos="2160"/>
        </w:tabs>
        <w:ind w:left="2160" w:hanging="360"/>
      </w:pPr>
      <w:rPr>
        <w:rFonts w:ascii="Wingdings 2" w:hAnsi="Wingdings 2" w:hint="default"/>
      </w:rPr>
    </w:lvl>
    <w:lvl w:ilvl="3" w:tplc="C09E04DE" w:tentative="1">
      <w:start w:val="1"/>
      <w:numFmt w:val="bullet"/>
      <w:lvlText w:val=""/>
      <w:lvlJc w:val="left"/>
      <w:pPr>
        <w:tabs>
          <w:tab w:val="num" w:pos="2880"/>
        </w:tabs>
        <w:ind w:left="2880" w:hanging="360"/>
      </w:pPr>
      <w:rPr>
        <w:rFonts w:ascii="Wingdings 2" w:hAnsi="Wingdings 2" w:hint="default"/>
      </w:rPr>
    </w:lvl>
    <w:lvl w:ilvl="4" w:tplc="304AD4AC" w:tentative="1">
      <w:start w:val="1"/>
      <w:numFmt w:val="bullet"/>
      <w:lvlText w:val=""/>
      <w:lvlJc w:val="left"/>
      <w:pPr>
        <w:tabs>
          <w:tab w:val="num" w:pos="3600"/>
        </w:tabs>
        <w:ind w:left="3600" w:hanging="360"/>
      </w:pPr>
      <w:rPr>
        <w:rFonts w:ascii="Wingdings 2" w:hAnsi="Wingdings 2" w:hint="default"/>
      </w:rPr>
    </w:lvl>
    <w:lvl w:ilvl="5" w:tplc="79D090CC" w:tentative="1">
      <w:start w:val="1"/>
      <w:numFmt w:val="bullet"/>
      <w:lvlText w:val=""/>
      <w:lvlJc w:val="left"/>
      <w:pPr>
        <w:tabs>
          <w:tab w:val="num" w:pos="4320"/>
        </w:tabs>
        <w:ind w:left="4320" w:hanging="360"/>
      </w:pPr>
      <w:rPr>
        <w:rFonts w:ascii="Wingdings 2" w:hAnsi="Wingdings 2" w:hint="default"/>
      </w:rPr>
    </w:lvl>
    <w:lvl w:ilvl="6" w:tplc="7AD83DDC" w:tentative="1">
      <w:start w:val="1"/>
      <w:numFmt w:val="bullet"/>
      <w:lvlText w:val=""/>
      <w:lvlJc w:val="left"/>
      <w:pPr>
        <w:tabs>
          <w:tab w:val="num" w:pos="5040"/>
        </w:tabs>
        <w:ind w:left="5040" w:hanging="360"/>
      </w:pPr>
      <w:rPr>
        <w:rFonts w:ascii="Wingdings 2" w:hAnsi="Wingdings 2" w:hint="default"/>
      </w:rPr>
    </w:lvl>
    <w:lvl w:ilvl="7" w:tplc="A08A53E4" w:tentative="1">
      <w:start w:val="1"/>
      <w:numFmt w:val="bullet"/>
      <w:lvlText w:val=""/>
      <w:lvlJc w:val="left"/>
      <w:pPr>
        <w:tabs>
          <w:tab w:val="num" w:pos="5760"/>
        </w:tabs>
        <w:ind w:left="5760" w:hanging="360"/>
      </w:pPr>
      <w:rPr>
        <w:rFonts w:ascii="Wingdings 2" w:hAnsi="Wingdings 2" w:hint="default"/>
      </w:rPr>
    </w:lvl>
    <w:lvl w:ilvl="8" w:tplc="D130A84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8E6098E"/>
    <w:multiLevelType w:val="hybridMultilevel"/>
    <w:tmpl w:val="A078C2E0"/>
    <w:lvl w:ilvl="0" w:tplc="9B6AE200">
      <w:start w:val="1"/>
      <w:numFmt w:val="bullet"/>
      <w:lvlText w:val=""/>
      <w:lvlJc w:val="left"/>
      <w:pPr>
        <w:tabs>
          <w:tab w:val="num" w:pos="720"/>
        </w:tabs>
        <w:ind w:left="720" w:hanging="360"/>
      </w:pPr>
      <w:rPr>
        <w:rFonts w:ascii="Wingdings 2" w:hAnsi="Wingdings 2" w:hint="default"/>
      </w:rPr>
    </w:lvl>
    <w:lvl w:ilvl="1" w:tplc="B5DC45CC">
      <w:start w:val="1"/>
      <w:numFmt w:val="bullet"/>
      <w:lvlText w:val=""/>
      <w:lvlJc w:val="left"/>
      <w:pPr>
        <w:tabs>
          <w:tab w:val="num" w:pos="1440"/>
        </w:tabs>
        <w:ind w:left="1440" w:hanging="360"/>
      </w:pPr>
      <w:rPr>
        <w:rFonts w:ascii="Wingdings 2" w:hAnsi="Wingdings 2" w:hint="default"/>
      </w:rPr>
    </w:lvl>
    <w:lvl w:ilvl="2" w:tplc="FB7C571C">
      <w:numFmt w:val="bullet"/>
      <w:lvlText w:val=""/>
      <w:lvlJc w:val="left"/>
      <w:pPr>
        <w:tabs>
          <w:tab w:val="num" w:pos="2160"/>
        </w:tabs>
        <w:ind w:left="2160" w:hanging="360"/>
      </w:pPr>
      <w:rPr>
        <w:rFonts w:ascii="Wingdings 2" w:hAnsi="Wingdings 2" w:hint="default"/>
      </w:rPr>
    </w:lvl>
    <w:lvl w:ilvl="3" w:tplc="5FBACBB0" w:tentative="1">
      <w:start w:val="1"/>
      <w:numFmt w:val="bullet"/>
      <w:lvlText w:val=""/>
      <w:lvlJc w:val="left"/>
      <w:pPr>
        <w:tabs>
          <w:tab w:val="num" w:pos="2880"/>
        </w:tabs>
        <w:ind w:left="2880" w:hanging="360"/>
      </w:pPr>
      <w:rPr>
        <w:rFonts w:ascii="Wingdings 2" w:hAnsi="Wingdings 2" w:hint="default"/>
      </w:rPr>
    </w:lvl>
    <w:lvl w:ilvl="4" w:tplc="B7BC51DE" w:tentative="1">
      <w:start w:val="1"/>
      <w:numFmt w:val="bullet"/>
      <w:lvlText w:val=""/>
      <w:lvlJc w:val="left"/>
      <w:pPr>
        <w:tabs>
          <w:tab w:val="num" w:pos="3600"/>
        </w:tabs>
        <w:ind w:left="3600" w:hanging="360"/>
      </w:pPr>
      <w:rPr>
        <w:rFonts w:ascii="Wingdings 2" w:hAnsi="Wingdings 2" w:hint="default"/>
      </w:rPr>
    </w:lvl>
    <w:lvl w:ilvl="5" w:tplc="0DA6E25C" w:tentative="1">
      <w:start w:val="1"/>
      <w:numFmt w:val="bullet"/>
      <w:lvlText w:val=""/>
      <w:lvlJc w:val="left"/>
      <w:pPr>
        <w:tabs>
          <w:tab w:val="num" w:pos="4320"/>
        </w:tabs>
        <w:ind w:left="4320" w:hanging="360"/>
      </w:pPr>
      <w:rPr>
        <w:rFonts w:ascii="Wingdings 2" w:hAnsi="Wingdings 2" w:hint="default"/>
      </w:rPr>
    </w:lvl>
    <w:lvl w:ilvl="6" w:tplc="70748322" w:tentative="1">
      <w:start w:val="1"/>
      <w:numFmt w:val="bullet"/>
      <w:lvlText w:val=""/>
      <w:lvlJc w:val="left"/>
      <w:pPr>
        <w:tabs>
          <w:tab w:val="num" w:pos="5040"/>
        </w:tabs>
        <w:ind w:left="5040" w:hanging="360"/>
      </w:pPr>
      <w:rPr>
        <w:rFonts w:ascii="Wingdings 2" w:hAnsi="Wingdings 2" w:hint="default"/>
      </w:rPr>
    </w:lvl>
    <w:lvl w:ilvl="7" w:tplc="166EF994" w:tentative="1">
      <w:start w:val="1"/>
      <w:numFmt w:val="bullet"/>
      <w:lvlText w:val=""/>
      <w:lvlJc w:val="left"/>
      <w:pPr>
        <w:tabs>
          <w:tab w:val="num" w:pos="5760"/>
        </w:tabs>
        <w:ind w:left="5760" w:hanging="360"/>
      </w:pPr>
      <w:rPr>
        <w:rFonts w:ascii="Wingdings 2" w:hAnsi="Wingdings 2" w:hint="default"/>
      </w:rPr>
    </w:lvl>
    <w:lvl w:ilvl="8" w:tplc="3E162C2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A3A7F4D"/>
    <w:multiLevelType w:val="hybridMultilevel"/>
    <w:tmpl w:val="226CFFD6"/>
    <w:lvl w:ilvl="0" w:tplc="44222BA4">
      <w:start w:val="1"/>
      <w:numFmt w:val="bullet"/>
      <w:lvlText w:val="-"/>
      <w:lvlJc w:val="left"/>
      <w:pPr>
        <w:tabs>
          <w:tab w:val="num" w:pos="720"/>
        </w:tabs>
        <w:ind w:left="720" w:hanging="360"/>
      </w:pPr>
      <w:rPr>
        <w:rFonts w:ascii="Times New Roman" w:hAnsi="Times New Roman" w:hint="default"/>
      </w:rPr>
    </w:lvl>
    <w:lvl w:ilvl="1" w:tplc="9B5E1042" w:tentative="1">
      <w:start w:val="1"/>
      <w:numFmt w:val="bullet"/>
      <w:lvlText w:val="-"/>
      <w:lvlJc w:val="left"/>
      <w:pPr>
        <w:tabs>
          <w:tab w:val="num" w:pos="1440"/>
        </w:tabs>
        <w:ind w:left="1440" w:hanging="360"/>
      </w:pPr>
      <w:rPr>
        <w:rFonts w:ascii="Times New Roman" w:hAnsi="Times New Roman" w:hint="default"/>
      </w:rPr>
    </w:lvl>
    <w:lvl w:ilvl="2" w:tplc="2B224704" w:tentative="1">
      <w:start w:val="1"/>
      <w:numFmt w:val="bullet"/>
      <w:lvlText w:val="-"/>
      <w:lvlJc w:val="left"/>
      <w:pPr>
        <w:tabs>
          <w:tab w:val="num" w:pos="2160"/>
        </w:tabs>
        <w:ind w:left="2160" w:hanging="360"/>
      </w:pPr>
      <w:rPr>
        <w:rFonts w:ascii="Times New Roman" w:hAnsi="Times New Roman" w:hint="default"/>
      </w:rPr>
    </w:lvl>
    <w:lvl w:ilvl="3" w:tplc="EFB49340" w:tentative="1">
      <w:start w:val="1"/>
      <w:numFmt w:val="bullet"/>
      <w:lvlText w:val="-"/>
      <w:lvlJc w:val="left"/>
      <w:pPr>
        <w:tabs>
          <w:tab w:val="num" w:pos="2880"/>
        </w:tabs>
        <w:ind w:left="2880" w:hanging="360"/>
      </w:pPr>
      <w:rPr>
        <w:rFonts w:ascii="Times New Roman" w:hAnsi="Times New Roman" w:hint="default"/>
      </w:rPr>
    </w:lvl>
    <w:lvl w:ilvl="4" w:tplc="9C90C716" w:tentative="1">
      <w:start w:val="1"/>
      <w:numFmt w:val="bullet"/>
      <w:lvlText w:val="-"/>
      <w:lvlJc w:val="left"/>
      <w:pPr>
        <w:tabs>
          <w:tab w:val="num" w:pos="3600"/>
        </w:tabs>
        <w:ind w:left="3600" w:hanging="360"/>
      </w:pPr>
      <w:rPr>
        <w:rFonts w:ascii="Times New Roman" w:hAnsi="Times New Roman" w:hint="default"/>
      </w:rPr>
    </w:lvl>
    <w:lvl w:ilvl="5" w:tplc="198C50BA" w:tentative="1">
      <w:start w:val="1"/>
      <w:numFmt w:val="bullet"/>
      <w:lvlText w:val="-"/>
      <w:lvlJc w:val="left"/>
      <w:pPr>
        <w:tabs>
          <w:tab w:val="num" w:pos="4320"/>
        </w:tabs>
        <w:ind w:left="4320" w:hanging="360"/>
      </w:pPr>
      <w:rPr>
        <w:rFonts w:ascii="Times New Roman" w:hAnsi="Times New Roman" w:hint="default"/>
      </w:rPr>
    </w:lvl>
    <w:lvl w:ilvl="6" w:tplc="618C91F6" w:tentative="1">
      <w:start w:val="1"/>
      <w:numFmt w:val="bullet"/>
      <w:lvlText w:val="-"/>
      <w:lvlJc w:val="left"/>
      <w:pPr>
        <w:tabs>
          <w:tab w:val="num" w:pos="5040"/>
        </w:tabs>
        <w:ind w:left="5040" w:hanging="360"/>
      </w:pPr>
      <w:rPr>
        <w:rFonts w:ascii="Times New Roman" w:hAnsi="Times New Roman" w:hint="default"/>
      </w:rPr>
    </w:lvl>
    <w:lvl w:ilvl="7" w:tplc="3572D6EC" w:tentative="1">
      <w:start w:val="1"/>
      <w:numFmt w:val="bullet"/>
      <w:lvlText w:val="-"/>
      <w:lvlJc w:val="left"/>
      <w:pPr>
        <w:tabs>
          <w:tab w:val="num" w:pos="5760"/>
        </w:tabs>
        <w:ind w:left="5760" w:hanging="360"/>
      </w:pPr>
      <w:rPr>
        <w:rFonts w:ascii="Times New Roman" w:hAnsi="Times New Roman" w:hint="default"/>
      </w:rPr>
    </w:lvl>
    <w:lvl w:ilvl="8" w:tplc="A712023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8B29CF"/>
    <w:multiLevelType w:val="hybridMultilevel"/>
    <w:tmpl w:val="687E42D0"/>
    <w:lvl w:ilvl="0" w:tplc="90685900">
      <w:start w:val="1"/>
      <w:numFmt w:val="bullet"/>
      <w:lvlText w:val="-"/>
      <w:lvlJc w:val="left"/>
      <w:pPr>
        <w:tabs>
          <w:tab w:val="num" w:pos="720"/>
        </w:tabs>
        <w:ind w:left="720" w:hanging="360"/>
      </w:pPr>
      <w:rPr>
        <w:rFonts w:ascii="Times New Roman" w:hAnsi="Times New Roman" w:hint="default"/>
      </w:rPr>
    </w:lvl>
    <w:lvl w:ilvl="1" w:tplc="B4CC92E4" w:tentative="1">
      <w:start w:val="1"/>
      <w:numFmt w:val="bullet"/>
      <w:lvlText w:val="-"/>
      <w:lvlJc w:val="left"/>
      <w:pPr>
        <w:tabs>
          <w:tab w:val="num" w:pos="1440"/>
        </w:tabs>
        <w:ind w:left="1440" w:hanging="360"/>
      </w:pPr>
      <w:rPr>
        <w:rFonts w:ascii="Times New Roman" w:hAnsi="Times New Roman" w:hint="default"/>
      </w:rPr>
    </w:lvl>
    <w:lvl w:ilvl="2" w:tplc="B132598A" w:tentative="1">
      <w:start w:val="1"/>
      <w:numFmt w:val="bullet"/>
      <w:lvlText w:val="-"/>
      <w:lvlJc w:val="left"/>
      <w:pPr>
        <w:tabs>
          <w:tab w:val="num" w:pos="2160"/>
        </w:tabs>
        <w:ind w:left="2160" w:hanging="360"/>
      </w:pPr>
      <w:rPr>
        <w:rFonts w:ascii="Times New Roman" w:hAnsi="Times New Roman" w:hint="default"/>
      </w:rPr>
    </w:lvl>
    <w:lvl w:ilvl="3" w:tplc="87E04188" w:tentative="1">
      <w:start w:val="1"/>
      <w:numFmt w:val="bullet"/>
      <w:lvlText w:val="-"/>
      <w:lvlJc w:val="left"/>
      <w:pPr>
        <w:tabs>
          <w:tab w:val="num" w:pos="2880"/>
        </w:tabs>
        <w:ind w:left="2880" w:hanging="360"/>
      </w:pPr>
      <w:rPr>
        <w:rFonts w:ascii="Times New Roman" w:hAnsi="Times New Roman" w:hint="default"/>
      </w:rPr>
    </w:lvl>
    <w:lvl w:ilvl="4" w:tplc="80E44086" w:tentative="1">
      <w:start w:val="1"/>
      <w:numFmt w:val="bullet"/>
      <w:lvlText w:val="-"/>
      <w:lvlJc w:val="left"/>
      <w:pPr>
        <w:tabs>
          <w:tab w:val="num" w:pos="3600"/>
        </w:tabs>
        <w:ind w:left="3600" w:hanging="360"/>
      </w:pPr>
      <w:rPr>
        <w:rFonts w:ascii="Times New Roman" w:hAnsi="Times New Roman" w:hint="default"/>
      </w:rPr>
    </w:lvl>
    <w:lvl w:ilvl="5" w:tplc="D04C6E64" w:tentative="1">
      <w:start w:val="1"/>
      <w:numFmt w:val="bullet"/>
      <w:lvlText w:val="-"/>
      <w:lvlJc w:val="left"/>
      <w:pPr>
        <w:tabs>
          <w:tab w:val="num" w:pos="4320"/>
        </w:tabs>
        <w:ind w:left="4320" w:hanging="360"/>
      </w:pPr>
      <w:rPr>
        <w:rFonts w:ascii="Times New Roman" w:hAnsi="Times New Roman" w:hint="default"/>
      </w:rPr>
    </w:lvl>
    <w:lvl w:ilvl="6" w:tplc="94B67FAC" w:tentative="1">
      <w:start w:val="1"/>
      <w:numFmt w:val="bullet"/>
      <w:lvlText w:val="-"/>
      <w:lvlJc w:val="left"/>
      <w:pPr>
        <w:tabs>
          <w:tab w:val="num" w:pos="5040"/>
        </w:tabs>
        <w:ind w:left="5040" w:hanging="360"/>
      </w:pPr>
      <w:rPr>
        <w:rFonts w:ascii="Times New Roman" w:hAnsi="Times New Roman" w:hint="default"/>
      </w:rPr>
    </w:lvl>
    <w:lvl w:ilvl="7" w:tplc="63E264C4" w:tentative="1">
      <w:start w:val="1"/>
      <w:numFmt w:val="bullet"/>
      <w:lvlText w:val="-"/>
      <w:lvlJc w:val="left"/>
      <w:pPr>
        <w:tabs>
          <w:tab w:val="num" w:pos="5760"/>
        </w:tabs>
        <w:ind w:left="5760" w:hanging="360"/>
      </w:pPr>
      <w:rPr>
        <w:rFonts w:ascii="Times New Roman" w:hAnsi="Times New Roman" w:hint="default"/>
      </w:rPr>
    </w:lvl>
    <w:lvl w:ilvl="8" w:tplc="1EC612C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B242284"/>
    <w:multiLevelType w:val="hybridMultilevel"/>
    <w:tmpl w:val="B6A8E354"/>
    <w:lvl w:ilvl="0" w:tplc="C07259BC">
      <w:start w:val="1"/>
      <w:numFmt w:val="bullet"/>
      <w:lvlText w:val="-"/>
      <w:lvlJc w:val="left"/>
      <w:pPr>
        <w:tabs>
          <w:tab w:val="num" w:pos="720"/>
        </w:tabs>
        <w:ind w:left="720" w:hanging="360"/>
      </w:pPr>
      <w:rPr>
        <w:rFonts w:ascii="Times New Roman" w:hAnsi="Times New Roman" w:hint="default"/>
      </w:rPr>
    </w:lvl>
    <w:lvl w:ilvl="1" w:tplc="F2DA46D4" w:tentative="1">
      <w:start w:val="1"/>
      <w:numFmt w:val="bullet"/>
      <w:lvlText w:val="-"/>
      <w:lvlJc w:val="left"/>
      <w:pPr>
        <w:tabs>
          <w:tab w:val="num" w:pos="1440"/>
        </w:tabs>
        <w:ind w:left="1440" w:hanging="360"/>
      </w:pPr>
      <w:rPr>
        <w:rFonts w:ascii="Times New Roman" w:hAnsi="Times New Roman" w:hint="default"/>
      </w:rPr>
    </w:lvl>
    <w:lvl w:ilvl="2" w:tplc="99CC9CE4" w:tentative="1">
      <w:start w:val="1"/>
      <w:numFmt w:val="bullet"/>
      <w:lvlText w:val="-"/>
      <w:lvlJc w:val="left"/>
      <w:pPr>
        <w:tabs>
          <w:tab w:val="num" w:pos="2160"/>
        </w:tabs>
        <w:ind w:left="2160" w:hanging="360"/>
      </w:pPr>
      <w:rPr>
        <w:rFonts w:ascii="Times New Roman" w:hAnsi="Times New Roman" w:hint="default"/>
      </w:rPr>
    </w:lvl>
    <w:lvl w:ilvl="3" w:tplc="46BCFE64" w:tentative="1">
      <w:start w:val="1"/>
      <w:numFmt w:val="bullet"/>
      <w:lvlText w:val="-"/>
      <w:lvlJc w:val="left"/>
      <w:pPr>
        <w:tabs>
          <w:tab w:val="num" w:pos="2880"/>
        </w:tabs>
        <w:ind w:left="2880" w:hanging="360"/>
      </w:pPr>
      <w:rPr>
        <w:rFonts w:ascii="Times New Roman" w:hAnsi="Times New Roman" w:hint="default"/>
      </w:rPr>
    </w:lvl>
    <w:lvl w:ilvl="4" w:tplc="0D2A83D0" w:tentative="1">
      <w:start w:val="1"/>
      <w:numFmt w:val="bullet"/>
      <w:lvlText w:val="-"/>
      <w:lvlJc w:val="left"/>
      <w:pPr>
        <w:tabs>
          <w:tab w:val="num" w:pos="3600"/>
        </w:tabs>
        <w:ind w:left="3600" w:hanging="360"/>
      </w:pPr>
      <w:rPr>
        <w:rFonts w:ascii="Times New Roman" w:hAnsi="Times New Roman" w:hint="default"/>
      </w:rPr>
    </w:lvl>
    <w:lvl w:ilvl="5" w:tplc="55A2A7DC" w:tentative="1">
      <w:start w:val="1"/>
      <w:numFmt w:val="bullet"/>
      <w:lvlText w:val="-"/>
      <w:lvlJc w:val="left"/>
      <w:pPr>
        <w:tabs>
          <w:tab w:val="num" w:pos="4320"/>
        </w:tabs>
        <w:ind w:left="4320" w:hanging="360"/>
      </w:pPr>
      <w:rPr>
        <w:rFonts w:ascii="Times New Roman" w:hAnsi="Times New Roman" w:hint="default"/>
      </w:rPr>
    </w:lvl>
    <w:lvl w:ilvl="6" w:tplc="4AA2B684" w:tentative="1">
      <w:start w:val="1"/>
      <w:numFmt w:val="bullet"/>
      <w:lvlText w:val="-"/>
      <w:lvlJc w:val="left"/>
      <w:pPr>
        <w:tabs>
          <w:tab w:val="num" w:pos="5040"/>
        </w:tabs>
        <w:ind w:left="5040" w:hanging="360"/>
      </w:pPr>
      <w:rPr>
        <w:rFonts w:ascii="Times New Roman" w:hAnsi="Times New Roman" w:hint="default"/>
      </w:rPr>
    </w:lvl>
    <w:lvl w:ilvl="7" w:tplc="5CD01696" w:tentative="1">
      <w:start w:val="1"/>
      <w:numFmt w:val="bullet"/>
      <w:lvlText w:val="-"/>
      <w:lvlJc w:val="left"/>
      <w:pPr>
        <w:tabs>
          <w:tab w:val="num" w:pos="5760"/>
        </w:tabs>
        <w:ind w:left="5760" w:hanging="360"/>
      </w:pPr>
      <w:rPr>
        <w:rFonts w:ascii="Times New Roman" w:hAnsi="Times New Roman" w:hint="default"/>
      </w:rPr>
    </w:lvl>
    <w:lvl w:ilvl="8" w:tplc="DA7C7E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EA326CA"/>
    <w:multiLevelType w:val="hybridMultilevel"/>
    <w:tmpl w:val="AF10A8E6"/>
    <w:lvl w:ilvl="0" w:tplc="22BE49CC">
      <w:start w:val="1"/>
      <w:numFmt w:val="bullet"/>
      <w:lvlText w:val="-"/>
      <w:lvlJc w:val="left"/>
      <w:pPr>
        <w:tabs>
          <w:tab w:val="num" w:pos="720"/>
        </w:tabs>
        <w:ind w:left="720" w:hanging="360"/>
      </w:pPr>
      <w:rPr>
        <w:rFonts w:ascii="Times New Roman" w:hAnsi="Times New Roman" w:hint="default"/>
      </w:rPr>
    </w:lvl>
    <w:lvl w:ilvl="1" w:tplc="7A1E4EFC" w:tentative="1">
      <w:start w:val="1"/>
      <w:numFmt w:val="bullet"/>
      <w:lvlText w:val="-"/>
      <w:lvlJc w:val="left"/>
      <w:pPr>
        <w:tabs>
          <w:tab w:val="num" w:pos="1440"/>
        </w:tabs>
        <w:ind w:left="1440" w:hanging="360"/>
      </w:pPr>
      <w:rPr>
        <w:rFonts w:ascii="Times New Roman" w:hAnsi="Times New Roman" w:hint="default"/>
      </w:rPr>
    </w:lvl>
    <w:lvl w:ilvl="2" w:tplc="AD6C8F76" w:tentative="1">
      <w:start w:val="1"/>
      <w:numFmt w:val="bullet"/>
      <w:lvlText w:val="-"/>
      <w:lvlJc w:val="left"/>
      <w:pPr>
        <w:tabs>
          <w:tab w:val="num" w:pos="2160"/>
        </w:tabs>
        <w:ind w:left="2160" w:hanging="360"/>
      </w:pPr>
      <w:rPr>
        <w:rFonts w:ascii="Times New Roman" w:hAnsi="Times New Roman" w:hint="default"/>
      </w:rPr>
    </w:lvl>
    <w:lvl w:ilvl="3" w:tplc="0B1202B8" w:tentative="1">
      <w:start w:val="1"/>
      <w:numFmt w:val="bullet"/>
      <w:lvlText w:val="-"/>
      <w:lvlJc w:val="left"/>
      <w:pPr>
        <w:tabs>
          <w:tab w:val="num" w:pos="2880"/>
        </w:tabs>
        <w:ind w:left="2880" w:hanging="360"/>
      </w:pPr>
      <w:rPr>
        <w:rFonts w:ascii="Times New Roman" w:hAnsi="Times New Roman" w:hint="default"/>
      </w:rPr>
    </w:lvl>
    <w:lvl w:ilvl="4" w:tplc="845AD926" w:tentative="1">
      <w:start w:val="1"/>
      <w:numFmt w:val="bullet"/>
      <w:lvlText w:val="-"/>
      <w:lvlJc w:val="left"/>
      <w:pPr>
        <w:tabs>
          <w:tab w:val="num" w:pos="3600"/>
        </w:tabs>
        <w:ind w:left="3600" w:hanging="360"/>
      </w:pPr>
      <w:rPr>
        <w:rFonts w:ascii="Times New Roman" w:hAnsi="Times New Roman" w:hint="default"/>
      </w:rPr>
    </w:lvl>
    <w:lvl w:ilvl="5" w:tplc="20B64266" w:tentative="1">
      <w:start w:val="1"/>
      <w:numFmt w:val="bullet"/>
      <w:lvlText w:val="-"/>
      <w:lvlJc w:val="left"/>
      <w:pPr>
        <w:tabs>
          <w:tab w:val="num" w:pos="4320"/>
        </w:tabs>
        <w:ind w:left="4320" w:hanging="360"/>
      </w:pPr>
      <w:rPr>
        <w:rFonts w:ascii="Times New Roman" w:hAnsi="Times New Roman" w:hint="default"/>
      </w:rPr>
    </w:lvl>
    <w:lvl w:ilvl="6" w:tplc="8F5AFFE2" w:tentative="1">
      <w:start w:val="1"/>
      <w:numFmt w:val="bullet"/>
      <w:lvlText w:val="-"/>
      <w:lvlJc w:val="left"/>
      <w:pPr>
        <w:tabs>
          <w:tab w:val="num" w:pos="5040"/>
        </w:tabs>
        <w:ind w:left="5040" w:hanging="360"/>
      </w:pPr>
      <w:rPr>
        <w:rFonts w:ascii="Times New Roman" w:hAnsi="Times New Roman" w:hint="default"/>
      </w:rPr>
    </w:lvl>
    <w:lvl w:ilvl="7" w:tplc="3670ED3A" w:tentative="1">
      <w:start w:val="1"/>
      <w:numFmt w:val="bullet"/>
      <w:lvlText w:val="-"/>
      <w:lvlJc w:val="left"/>
      <w:pPr>
        <w:tabs>
          <w:tab w:val="num" w:pos="5760"/>
        </w:tabs>
        <w:ind w:left="5760" w:hanging="360"/>
      </w:pPr>
      <w:rPr>
        <w:rFonts w:ascii="Times New Roman" w:hAnsi="Times New Roman" w:hint="default"/>
      </w:rPr>
    </w:lvl>
    <w:lvl w:ilvl="8" w:tplc="7C5696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5B0193"/>
    <w:multiLevelType w:val="hybridMultilevel"/>
    <w:tmpl w:val="14185626"/>
    <w:lvl w:ilvl="0" w:tplc="81E21E2A">
      <w:start w:val="1"/>
      <w:numFmt w:val="bullet"/>
      <w:lvlText w:val="-"/>
      <w:lvlJc w:val="left"/>
      <w:pPr>
        <w:tabs>
          <w:tab w:val="num" w:pos="720"/>
        </w:tabs>
        <w:ind w:left="720" w:hanging="360"/>
      </w:pPr>
      <w:rPr>
        <w:rFonts w:ascii="Times New Roman" w:hAnsi="Times New Roman" w:hint="default"/>
      </w:rPr>
    </w:lvl>
    <w:lvl w:ilvl="1" w:tplc="8F541004" w:tentative="1">
      <w:start w:val="1"/>
      <w:numFmt w:val="bullet"/>
      <w:lvlText w:val="-"/>
      <w:lvlJc w:val="left"/>
      <w:pPr>
        <w:tabs>
          <w:tab w:val="num" w:pos="1440"/>
        </w:tabs>
        <w:ind w:left="1440" w:hanging="360"/>
      </w:pPr>
      <w:rPr>
        <w:rFonts w:ascii="Times New Roman" w:hAnsi="Times New Roman" w:hint="default"/>
      </w:rPr>
    </w:lvl>
    <w:lvl w:ilvl="2" w:tplc="C4EC3F14" w:tentative="1">
      <w:start w:val="1"/>
      <w:numFmt w:val="bullet"/>
      <w:lvlText w:val="-"/>
      <w:lvlJc w:val="left"/>
      <w:pPr>
        <w:tabs>
          <w:tab w:val="num" w:pos="2160"/>
        </w:tabs>
        <w:ind w:left="2160" w:hanging="360"/>
      </w:pPr>
      <w:rPr>
        <w:rFonts w:ascii="Times New Roman" w:hAnsi="Times New Roman" w:hint="default"/>
      </w:rPr>
    </w:lvl>
    <w:lvl w:ilvl="3" w:tplc="6E46D4C8" w:tentative="1">
      <w:start w:val="1"/>
      <w:numFmt w:val="bullet"/>
      <w:lvlText w:val="-"/>
      <w:lvlJc w:val="left"/>
      <w:pPr>
        <w:tabs>
          <w:tab w:val="num" w:pos="2880"/>
        </w:tabs>
        <w:ind w:left="2880" w:hanging="360"/>
      </w:pPr>
      <w:rPr>
        <w:rFonts w:ascii="Times New Roman" w:hAnsi="Times New Roman" w:hint="default"/>
      </w:rPr>
    </w:lvl>
    <w:lvl w:ilvl="4" w:tplc="7D328328" w:tentative="1">
      <w:start w:val="1"/>
      <w:numFmt w:val="bullet"/>
      <w:lvlText w:val="-"/>
      <w:lvlJc w:val="left"/>
      <w:pPr>
        <w:tabs>
          <w:tab w:val="num" w:pos="3600"/>
        </w:tabs>
        <w:ind w:left="3600" w:hanging="360"/>
      </w:pPr>
      <w:rPr>
        <w:rFonts w:ascii="Times New Roman" w:hAnsi="Times New Roman" w:hint="default"/>
      </w:rPr>
    </w:lvl>
    <w:lvl w:ilvl="5" w:tplc="24CE499C" w:tentative="1">
      <w:start w:val="1"/>
      <w:numFmt w:val="bullet"/>
      <w:lvlText w:val="-"/>
      <w:lvlJc w:val="left"/>
      <w:pPr>
        <w:tabs>
          <w:tab w:val="num" w:pos="4320"/>
        </w:tabs>
        <w:ind w:left="4320" w:hanging="360"/>
      </w:pPr>
      <w:rPr>
        <w:rFonts w:ascii="Times New Roman" w:hAnsi="Times New Roman" w:hint="default"/>
      </w:rPr>
    </w:lvl>
    <w:lvl w:ilvl="6" w:tplc="7B12FFB6" w:tentative="1">
      <w:start w:val="1"/>
      <w:numFmt w:val="bullet"/>
      <w:lvlText w:val="-"/>
      <w:lvlJc w:val="left"/>
      <w:pPr>
        <w:tabs>
          <w:tab w:val="num" w:pos="5040"/>
        </w:tabs>
        <w:ind w:left="5040" w:hanging="360"/>
      </w:pPr>
      <w:rPr>
        <w:rFonts w:ascii="Times New Roman" w:hAnsi="Times New Roman" w:hint="default"/>
      </w:rPr>
    </w:lvl>
    <w:lvl w:ilvl="7" w:tplc="7BB8DB8C" w:tentative="1">
      <w:start w:val="1"/>
      <w:numFmt w:val="bullet"/>
      <w:lvlText w:val="-"/>
      <w:lvlJc w:val="left"/>
      <w:pPr>
        <w:tabs>
          <w:tab w:val="num" w:pos="5760"/>
        </w:tabs>
        <w:ind w:left="5760" w:hanging="360"/>
      </w:pPr>
      <w:rPr>
        <w:rFonts w:ascii="Times New Roman" w:hAnsi="Times New Roman" w:hint="default"/>
      </w:rPr>
    </w:lvl>
    <w:lvl w:ilvl="8" w:tplc="09D0DF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3E66CB"/>
    <w:multiLevelType w:val="hybridMultilevel"/>
    <w:tmpl w:val="A13CF298"/>
    <w:lvl w:ilvl="0" w:tplc="49B89A4C">
      <w:numFmt w:val="bullet"/>
      <w:lvlText w:val=""/>
      <w:lvlJc w:val="left"/>
      <w:pPr>
        <w:ind w:left="2160" w:hanging="360"/>
      </w:pPr>
      <w:rPr>
        <w:rFonts w:ascii="Wingdings" w:eastAsiaTheme="minorHAnsi" w:hAnsi="Wingdings"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478F6A59"/>
    <w:multiLevelType w:val="hybridMultilevel"/>
    <w:tmpl w:val="67D25F9E"/>
    <w:lvl w:ilvl="0" w:tplc="B84E18A2">
      <w:start w:val="1"/>
      <w:numFmt w:val="bullet"/>
      <w:lvlText w:val=""/>
      <w:lvlJc w:val="left"/>
      <w:pPr>
        <w:tabs>
          <w:tab w:val="num" w:pos="720"/>
        </w:tabs>
        <w:ind w:left="720" w:hanging="360"/>
      </w:pPr>
      <w:rPr>
        <w:rFonts w:ascii="Wingdings 2" w:hAnsi="Wingdings 2" w:hint="default"/>
      </w:rPr>
    </w:lvl>
    <w:lvl w:ilvl="1" w:tplc="434AE14E" w:tentative="1">
      <w:start w:val="1"/>
      <w:numFmt w:val="bullet"/>
      <w:lvlText w:val=""/>
      <w:lvlJc w:val="left"/>
      <w:pPr>
        <w:tabs>
          <w:tab w:val="num" w:pos="1440"/>
        </w:tabs>
        <w:ind w:left="1440" w:hanging="360"/>
      </w:pPr>
      <w:rPr>
        <w:rFonts w:ascii="Wingdings 2" w:hAnsi="Wingdings 2" w:hint="default"/>
      </w:rPr>
    </w:lvl>
    <w:lvl w:ilvl="2" w:tplc="05C847BC" w:tentative="1">
      <w:start w:val="1"/>
      <w:numFmt w:val="bullet"/>
      <w:lvlText w:val=""/>
      <w:lvlJc w:val="left"/>
      <w:pPr>
        <w:tabs>
          <w:tab w:val="num" w:pos="2160"/>
        </w:tabs>
        <w:ind w:left="2160" w:hanging="360"/>
      </w:pPr>
      <w:rPr>
        <w:rFonts w:ascii="Wingdings 2" w:hAnsi="Wingdings 2" w:hint="default"/>
      </w:rPr>
    </w:lvl>
    <w:lvl w:ilvl="3" w:tplc="86C26A3E" w:tentative="1">
      <w:start w:val="1"/>
      <w:numFmt w:val="bullet"/>
      <w:lvlText w:val=""/>
      <w:lvlJc w:val="left"/>
      <w:pPr>
        <w:tabs>
          <w:tab w:val="num" w:pos="2880"/>
        </w:tabs>
        <w:ind w:left="2880" w:hanging="360"/>
      </w:pPr>
      <w:rPr>
        <w:rFonts w:ascii="Wingdings 2" w:hAnsi="Wingdings 2" w:hint="default"/>
      </w:rPr>
    </w:lvl>
    <w:lvl w:ilvl="4" w:tplc="65B08BFA" w:tentative="1">
      <w:start w:val="1"/>
      <w:numFmt w:val="bullet"/>
      <w:lvlText w:val=""/>
      <w:lvlJc w:val="left"/>
      <w:pPr>
        <w:tabs>
          <w:tab w:val="num" w:pos="3600"/>
        </w:tabs>
        <w:ind w:left="3600" w:hanging="360"/>
      </w:pPr>
      <w:rPr>
        <w:rFonts w:ascii="Wingdings 2" w:hAnsi="Wingdings 2" w:hint="default"/>
      </w:rPr>
    </w:lvl>
    <w:lvl w:ilvl="5" w:tplc="9A7E8226" w:tentative="1">
      <w:start w:val="1"/>
      <w:numFmt w:val="bullet"/>
      <w:lvlText w:val=""/>
      <w:lvlJc w:val="left"/>
      <w:pPr>
        <w:tabs>
          <w:tab w:val="num" w:pos="4320"/>
        </w:tabs>
        <w:ind w:left="4320" w:hanging="360"/>
      </w:pPr>
      <w:rPr>
        <w:rFonts w:ascii="Wingdings 2" w:hAnsi="Wingdings 2" w:hint="default"/>
      </w:rPr>
    </w:lvl>
    <w:lvl w:ilvl="6" w:tplc="536CE68C" w:tentative="1">
      <w:start w:val="1"/>
      <w:numFmt w:val="bullet"/>
      <w:lvlText w:val=""/>
      <w:lvlJc w:val="left"/>
      <w:pPr>
        <w:tabs>
          <w:tab w:val="num" w:pos="5040"/>
        </w:tabs>
        <w:ind w:left="5040" w:hanging="360"/>
      </w:pPr>
      <w:rPr>
        <w:rFonts w:ascii="Wingdings 2" w:hAnsi="Wingdings 2" w:hint="default"/>
      </w:rPr>
    </w:lvl>
    <w:lvl w:ilvl="7" w:tplc="434E7294" w:tentative="1">
      <w:start w:val="1"/>
      <w:numFmt w:val="bullet"/>
      <w:lvlText w:val=""/>
      <w:lvlJc w:val="left"/>
      <w:pPr>
        <w:tabs>
          <w:tab w:val="num" w:pos="5760"/>
        </w:tabs>
        <w:ind w:left="5760" w:hanging="360"/>
      </w:pPr>
      <w:rPr>
        <w:rFonts w:ascii="Wingdings 2" w:hAnsi="Wingdings 2" w:hint="default"/>
      </w:rPr>
    </w:lvl>
    <w:lvl w:ilvl="8" w:tplc="3222BC82"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B216B49"/>
    <w:multiLevelType w:val="hybridMultilevel"/>
    <w:tmpl w:val="2604BEB0"/>
    <w:lvl w:ilvl="0" w:tplc="04B29516">
      <w:start w:val="1"/>
      <w:numFmt w:val="bullet"/>
      <w:lvlText w:val=""/>
      <w:lvlJc w:val="left"/>
      <w:pPr>
        <w:tabs>
          <w:tab w:val="num" w:pos="720"/>
        </w:tabs>
        <w:ind w:left="720" w:hanging="360"/>
      </w:pPr>
      <w:rPr>
        <w:rFonts w:ascii="Wingdings 2" w:hAnsi="Wingdings 2" w:hint="default"/>
      </w:rPr>
    </w:lvl>
    <w:lvl w:ilvl="1" w:tplc="E856B12A" w:tentative="1">
      <w:start w:val="1"/>
      <w:numFmt w:val="bullet"/>
      <w:lvlText w:val=""/>
      <w:lvlJc w:val="left"/>
      <w:pPr>
        <w:tabs>
          <w:tab w:val="num" w:pos="1440"/>
        </w:tabs>
        <w:ind w:left="1440" w:hanging="360"/>
      </w:pPr>
      <w:rPr>
        <w:rFonts w:ascii="Wingdings 2" w:hAnsi="Wingdings 2" w:hint="default"/>
      </w:rPr>
    </w:lvl>
    <w:lvl w:ilvl="2" w:tplc="30FC91F8" w:tentative="1">
      <w:start w:val="1"/>
      <w:numFmt w:val="bullet"/>
      <w:lvlText w:val=""/>
      <w:lvlJc w:val="left"/>
      <w:pPr>
        <w:tabs>
          <w:tab w:val="num" w:pos="2160"/>
        </w:tabs>
        <w:ind w:left="2160" w:hanging="360"/>
      </w:pPr>
      <w:rPr>
        <w:rFonts w:ascii="Wingdings 2" w:hAnsi="Wingdings 2" w:hint="default"/>
      </w:rPr>
    </w:lvl>
    <w:lvl w:ilvl="3" w:tplc="6C64A6C6" w:tentative="1">
      <w:start w:val="1"/>
      <w:numFmt w:val="bullet"/>
      <w:lvlText w:val=""/>
      <w:lvlJc w:val="left"/>
      <w:pPr>
        <w:tabs>
          <w:tab w:val="num" w:pos="2880"/>
        </w:tabs>
        <w:ind w:left="2880" w:hanging="360"/>
      </w:pPr>
      <w:rPr>
        <w:rFonts w:ascii="Wingdings 2" w:hAnsi="Wingdings 2" w:hint="default"/>
      </w:rPr>
    </w:lvl>
    <w:lvl w:ilvl="4" w:tplc="9702C106" w:tentative="1">
      <w:start w:val="1"/>
      <w:numFmt w:val="bullet"/>
      <w:lvlText w:val=""/>
      <w:lvlJc w:val="left"/>
      <w:pPr>
        <w:tabs>
          <w:tab w:val="num" w:pos="3600"/>
        </w:tabs>
        <w:ind w:left="3600" w:hanging="360"/>
      </w:pPr>
      <w:rPr>
        <w:rFonts w:ascii="Wingdings 2" w:hAnsi="Wingdings 2" w:hint="default"/>
      </w:rPr>
    </w:lvl>
    <w:lvl w:ilvl="5" w:tplc="88D621D0" w:tentative="1">
      <w:start w:val="1"/>
      <w:numFmt w:val="bullet"/>
      <w:lvlText w:val=""/>
      <w:lvlJc w:val="left"/>
      <w:pPr>
        <w:tabs>
          <w:tab w:val="num" w:pos="4320"/>
        </w:tabs>
        <w:ind w:left="4320" w:hanging="360"/>
      </w:pPr>
      <w:rPr>
        <w:rFonts w:ascii="Wingdings 2" w:hAnsi="Wingdings 2" w:hint="default"/>
      </w:rPr>
    </w:lvl>
    <w:lvl w:ilvl="6" w:tplc="AA82E37A" w:tentative="1">
      <w:start w:val="1"/>
      <w:numFmt w:val="bullet"/>
      <w:lvlText w:val=""/>
      <w:lvlJc w:val="left"/>
      <w:pPr>
        <w:tabs>
          <w:tab w:val="num" w:pos="5040"/>
        </w:tabs>
        <w:ind w:left="5040" w:hanging="360"/>
      </w:pPr>
      <w:rPr>
        <w:rFonts w:ascii="Wingdings 2" w:hAnsi="Wingdings 2" w:hint="default"/>
      </w:rPr>
    </w:lvl>
    <w:lvl w:ilvl="7" w:tplc="724431FA" w:tentative="1">
      <w:start w:val="1"/>
      <w:numFmt w:val="bullet"/>
      <w:lvlText w:val=""/>
      <w:lvlJc w:val="left"/>
      <w:pPr>
        <w:tabs>
          <w:tab w:val="num" w:pos="5760"/>
        </w:tabs>
        <w:ind w:left="5760" w:hanging="360"/>
      </w:pPr>
      <w:rPr>
        <w:rFonts w:ascii="Wingdings 2" w:hAnsi="Wingdings 2" w:hint="default"/>
      </w:rPr>
    </w:lvl>
    <w:lvl w:ilvl="8" w:tplc="8ECA5B6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E206D65"/>
    <w:multiLevelType w:val="hybridMultilevel"/>
    <w:tmpl w:val="293E9C7E"/>
    <w:lvl w:ilvl="0" w:tplc="118A20A0">
      <w:start w:val="1"/>
      <w:numFmt w:val="bullet"/>
      <w:lvlText w:val=""/>
      <w:lvlJc w:val="left"/>
      <w:pPr>
        <w:tabs>
          <w:tab w:val="num" w:pos="720"/>
        </w:tabs>
        <w:ind w:left="720" w:hanging="360"/>
      </w:pPr>
      <w:rPr>
        <w:rFonts w:ascii="Wingdings 2" w:hAnsi="Wingdings 2" w:hint="default"/>
      </w:rPr>
    </w:lvl>
    <w:lvl w:ilvl="1" w:tplc="0B7622D6" w:tentative="1">
      <w:start w:val="1"/>
      <w:numFmt w:val="bullet"/>
      <w:lvlText w:val=""/>
      <w:lvlJc w:val="left"/>
      <w:pPr>
        <w:tabs>
          <w:tab w:val="num" w:pos="1440"/>
        </w:tabs>
        <w:ind w:left="1440" w:hanging="360"/>
      </w:pPr>
      <w:rPr>
        <w:rFonts w:ascii="Wingdings 2" w:hAnsi="Wingdings 2" w:hint="default"/>
      </w:rPr>
    </w:lvl>
    <w:lvl w:ilvl="2" w:tplc="F4782F70" w:tentative="1">
      <w:start w:val="1"/>
      <w:numFmt w:val="bullet"/>
      <w:lvlText w:val=""/>
      <w:lvlJc w:val="left"/>
      <w:pPr>
        <w:tabs>
          <w:tab w:val="num" w:pos="2160"/>
        </w:tabs>
        <w:ind w:left="2160" w:hanging="360"/>
      </w:pPr>
      <w:rPr>
        <w:rFonts w:ascii="Wingdings 2" w:hAnsi="Wingdings 2" w:hint="default"/>
      </w:rPr>
    </w:lvl>
    <w:lvl w:ilvl="3" w:tplc="3F40C9D6" w:tentative="1">
      <w:start w:val="1"/>
      <w:numFmt w:val="bullet"/>
      <w:lvlText w:val=""/>
      <w:lvlJc w:val="left"/>
      <w:pPr>
        <w:tabs>
          <w:tab w:val="num" w:pos="2880"/>
        </w:tabs>
        <w:ind w:left="2880" w:hanging="360"/>
      </w:pPr>
      <w:rPr>
        <w:rFonts w:ascii="Wingdings 2" w:hAnsi="Wingdings 2" w:hint="default"/>
      </w:rPr>
    </w:lvl>
    <w:lvl w:ilvl="4" w:tplc="AAA60CA4" w:tentative="1">
      <w:start w:val="1"/>
      <w:numFmt w:val="bullet"/>
      <w:lvlText w:val=""/>
      <w:lvlJc w:val="left"/>
      <w:pPr>
        <w:tabs>
          <w:tab w:val="num" w:pos="3600"/>
        </w:tabs>
        <w:ind w:left="3600" w:hanging="360"/>
      </w:pPr>
      <w:rPr>
        <w:rFonts w:ascii="Wingdings 2" w:hAnsi="Wingdings 2" w:hint="default"/>
      </w:rPr>
    </w:lvl>
    <w:lvl w:ilvl="5" w:tplc="6BA4019E" w:tentative="1">
      <w:start w:val="1"/>
      <w:numFmt w:val="bullet"/>
      <w:lvlText w:val=""/>
      <w:lvlJc w:val="left"/>
      <w:pPr>
        <w:tabs>
          <w:tab w:val="num" w:pos="4320"/>
        </w:tabs>
        <w:ind w:left="4320" w:hanging="360"/>
      </w:pPr>
      <w:rPr>
        <w:rFonts w:ascii="Wingdings 2" w:hAnsi="Wingdings 2" w:hint="default"/>
      </w:rPr>
    </w:lvl>
    <w:lvl w:ilvl="6" w:tplc="6C8A5B08" w:tentative="1">
      <w:start w:val="1"/>
      <w:numFmt w:val="bullet"/>
      <w:lvlText w:val=""/>
      <w:lvlJc w:val="left"/>
      <w:pPr>
        <w:tabs>
          <w:tab w:val="num" w:pos="5040"/>
        </w:tabs>
        <w:ind w:left="5040" w:hanging="360"/>
      </w:pPr>
      <w:rPr>
        <w:rFonts w:ascii="Wingdings 2" w:hAnsi="Wingdings 2" w:hint="default"/>
      </w:rPr>
    </w:lvl>
    <w:lvl w:ilvl="7" w:tplc="B990499C" w:tentative="1">
      <w:start w:val="1"/>
      <w:numFmt w:val="bullet"/>
      <w:lvlText w:val=""/>
      <w:lvlJc w:val="left"/>
      <w:pPr>
        <w:tabs>
          <w:tab w:val="num" w:pos="5760"/>
        </w:tabs>
        <w:ind w:left="5760" w:hanging="360"/>
      </w:pPr>
      <w:rPr>
        <w:rFonts w:ascii="Wingdings 2" w:hAnsi="Wingdings 2" w:hint="default"/>
      </w:rPr>
    </w:lvl>
    <w:lvl w:ilvl="8" w:tplc="54B2CAD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4FF375C4"/>
    <w:multiLevelType w:val="hybridMultilevel"/>
    <w:tmpl w:val="672EAC14"/>
    <w:lvl w:ilvl="0" w:tplc="D1FAE8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5B653F"/>
    <w:multiLevelType w:val="hybridMultilevel"/>
    <w:tmpl w:val="BC885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413D16"/>
    <w:multiLevelType w:val="hybridMultilevel"/>
    <w:tmpl w:val="673E38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49E064F"/>
    <w:multiLevelType w:val="hybridMultilevel"/>
    <w:tmpl w:val="82602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13315E"/>
    <w:multiLevelType w:val="hybridMultilevel"/>
    <w:tmpl w:val="3776328E"/>
    <w:lvl w:ilvl="0" w:tplc="709EDE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BA724D"/>
    <w:multiLevelType w:val="hybridMultilevel"/>
    <w:tmpl w:val="9B7E97E8"/>
    <w:lvl w:ilvl="0" w:tplc="4E70A4CC">
      <w:start w:val="1"/>
      <w:numFmt w:val="bullet"/>
      <w:lvlText w:val="-"/>
      <w:lvlJc w:val="left"/>
      <w:pPr>
        <w:tabs>
          <w:tab w:val="num" w:pos="720"/>
        </w:tabs>
        <w:ind w:left="720" w:hanging="360"/>
      </w:pPr>
      <w:rPr>
        <w:rFonts w:ascii="Times New Roman" w:hAnsi="Times New Roman" w:hint="default"/>
      </w:rPr>
    </w:lvl>
    <w:lvl w:ilvl="1" w:tplc="DA10235A" w:tentative="1">
      <w:start w:val="1"/>
      <w:numFmt w:val="bullet"/>
      <w:lvlText w:val="-"/>
      <w:lvlJc w:val="left"/>
      <w:pPr>
        <w:tabs>
          <w:tab w:val="num" w:pos="1440"/>
        </w:tabs>
        <w:ind w:left="1440" w:hanging="360"/>
      </w:pPr>
      <w:rPr>
        <w:rFonts w:ascii="Times New Roman" w:hAnsi="Times New Roman" w:hint="default"/>
      </w:rPr>
    </w:lvl>
    <w:lvl w:ilvl="2" w:tplc="90B62C56" w:tentative="1">
      <w:start w:val="1"/>
      <w:numFmt w:val="bullet"/>
      <w:lvlText w:val="-"/>
      <w:lvlJc w:val="left"/>
      <w:pPr>
        <w:tabs>
          <w:tab w:val="num" w:pos="2160"/>
        </w:tabs>
        <w:ind w:left="2160" w:hanging="360"/>
      </w:pPr>
      <w:rPr>
        <w:rFonts w:ascii="Times New Roman" w:hAnsi="Times New Roman" w:hint="default"/>
      </w:rPr>
    </w:lvl>
    <w:lvl w:ilvl="3" w:tplc="50424FD4" w:tentative="1">
      <w:start w:val="1"/>
      <w:numFmt w:val="bullet"/>
      <w:lvlText w:val="-"/>
      <w:lvlJc w:val="left"/>
      <w:pPr>
        <w:tabs>
          <w:tab w:val="num" w:pos="2880"/>
        </w:tabs>
        <w:ind w:left="2880" w:hanging="360"/>
      </w:pPr>
      <w:rPr>
        <w:rFonts w:ascii="Times New Roman" w:hAnsi="Times New Roman" w:hint="default"/>
      </w:rPr>
    </w:lvl>
    <w:lvl w:ilvl="4" w:tplc="108AC884" w:tentative="1">
      <w:start w:val="1"/>
      <w:numFmt w:val="bullet"/>
      <w:lvlText w:val="-"/>
      <w:lvlJc w:val="left"/>
      <w:pPr>
        <w:tabs>
          <w:tab w:val="num" w:pos="3600"/>
        </w:tabs>
        <w:ind w:left="3600" w:hanging="360"/>
      </w:pPr>
      <w:rPr>
        <w:rFonts w:ascii="Times New Roman" w:hAnsi="Times New Roman" w:hint="default"/>
      </w:rPr>
    </w:lvl>
    <w:lvl w:ilvl="5" w:tplc="F7F2B854" w:tentative="1">
      <w:start w:val="1"/>
      <w:numFmt w:val="bullet"/>
      <w:lvlText w:val="-"/>
      <w:lvlJc w:val="left"/>
      <w:pPr>
        <w:tabs>
          <w:tab w:val="num" w:pos="4320"/>
        </w:tabs>
        <w:ind w:left="4320" w:hanging="360"/>
      </w:pPr>
      <w:rPr>
        <w:rFonts w:ascii="Times New Roman" w:hAnsi="Times New Roman" w:hint="default"/>
      </w:rPr>
    </w:lvl>
    <w:lvl w:ilvl="6" w:tplc="19AE9D9C" w:tentative="1">
      <w:start w:val="1"/>
      <w:numFmt w:val="bullet"/>
      <w:lvlText w:val="-"/>
      <w:lvlJc w:val="left"/>
      <w:pPr>
        <w:tabs>
          <w:tab w:val="num" w:pos="5040"/>
        </w:tabs>
        <w:ind w:left="5040" w:hanging="360"/>
      </w:pPr>
      <w:rPr>
        <w:rFonts w:ascii="Times New Roman" w:hAnsi="Times New Roman" w:hint="default"/>
      </w:rPr>
    </w:lvl>
    <w:lvl w:ilvl="7" w:tplc="0944C6B4" w:tentative="1">
      <w:start w:val="1"/>
      <w:numFmt w:val="bullet"/>
      <w:lvlText w:val="-"/>
      <w:lvlJc w:val="left"/>
      <w:pPr>
        <w:tabs>
          <w:tab w:val="num" w:pos="5760"/>
        </w:tabs>
        <w:ind w:left="5760" w:hanging="360"/>
      </w:pPr>
      <w:rPr>
        <w:rFonts w:ascii="Times New Roman" w:hAnsi="Times New Roman" w:hint="default"/>
      </w:rPr>
    </w:lvl>
    <w:lvl w:ilvl="8" w:tplc="752C952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D607C9"/>
    <w:multiLevelType w:val="hybridMultilevel"/>
    <w:tmpl w:val="998AD1F0"/>
    <w:lvl w:ilvl="0" w:tplc="361671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E9712B"/>
    <w:multiLevelType w:val="hybridMultilevel"/>
    <w:tmpl w:val="C290C824"/>
    <w:lvl w:ilvl="0" w:tplc="361671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3E1A77"/>
    <w:multiLevelType w:val="hybridMultilevel"/>
    <w:tmpl w:val="D5300A16"/>
    <w:lvl w:ilvl="0" w:tplc="6E869DD0">
      <w:start w:val="1"/>
      <w:numFmt w:val="bullet"/>
      <w:lvlText w:val="‣"/>
      <w:lvlJc w:val="left"/>
      <w:pPr>
        <w:tabs>
          <w:tab w:val="num" w:pos="720"/>
        </w:tabs>
        <w:ind w:left="720" w:hanging="360"/>
      </w:pPr>
      <w:rPr>
        <w:rFonts w:ascii="MS Gothic" w:hAnsi="MS Gothic" w:hint="default"/>
      </w:rPr>
    </w:lvl>
    <w:lvl w:ilvl="1" w:tplc="DADEFE2E" w:tentative="1">
      <w:start w:val="1"/>
      <w:numFmt w:val="bullet"/>
      <w:lvlText w:val="‣"/>
      <w:lvlJc w:val="left"/>
      <w:pPr>
        <w:tabs>
          <w:tab w:val="num" w:pos="1440"/>
        </w:tabs>
        <w:ind w:left="1440" w:hanging="360"/>
      </w:pPr>
      <w:rPr>
        <w:rFonts w:ascii="MS Gothic" w:hAnsi="MS Gothic" w:hint="default"/>
      </w:rPr>
    </w:lvl>
    <w:lvl w:ilvl="2" w:tplc="C37CFFA8" w:tentative="1">
      <w:start w:val="1"/>
      <w:numFmt w:val="bullet"/>
      <w:lvlText w:val="‣"/>
      <w:lvlJc w:val="left"/>
      <w:pPr>
        <w:tabs>
          <w:tab w:val="num" w:pos="2160"/>
        </w:tabs>
        <w:ind w:left="2160" w:hanging="360"/>
      </w:pPr>
      <w:rPr>
        <w:rFonts w:ascii="MS Gothic" w:hAnsi="MS Gothic" w:hint="default"/>
      </w:rPr>
    </w:lvl>
    <w:lvl w:ilvl="3" w:tplc="61543970" w:tentative="1">
      <w:start w:val="1"/>
      <w:numFmt w:val="bullet"/>
      <w:lvlText w:val="‣"/>
      <w:lvlJc w:val="left"/>
      <w:pPr>
        <w:tabs>
          <w:tab w:val="num" w:pos="2880"/>
        </w:tabs>
        <w:ind w:left="2880" w:hanging="360"/>
      </w:pPr>
      <w:rPr>
        <w:rFonts w:ascii="MS Gothic" w:hAnsi="MS Gothic" w:hint="default"/>
      </w:rPr>
    </w:lvl>
    <w:lvl w:ilvl="4" w:tplc="09A8EA66" w:tentative="1">
      <w:start w:val="1"/>
      <w:numFmt w:val="bullet"/>
      <w:lvlText w:val="‣"/>
      <w:lvlJc w:val="left"/>
      <w:pPr>
        <w:tabs>
          <w:tab w:val="num" w:pos="3600"/>
        </w:tabs>
        <w:ind w:left="3600" w:hanging="360"/>
      </w:pPr>
      <w:rPr>
        <w:rFonts w:ascii="MS Gothic" w:hAnsi="MS Gothic" w:hint="default"/>
      </w:rPr>
    </w:lvl>
    <w:lvl w:ilvl="5" w:tplc="E7622A88" w:tentative="1">
      <w:start w:val="1"/>
      <w:numFmt w:val="bullet"/>
      <w:lvlText w:val="‣"/>
      <w:lvlJc w:val="left"/>
      <w:pPr>
        <w:tabs>
          <w:tab w:val="num" w:pos="4320"/>
        </w:tabs>
        <w:ind w:left="4320" w:hanging="360"/>
      </w:pPr>
      <w:rPr>
        <w:rFonts w:ascii="MS Gothic" w:hAnsi="MS Gothic" w:hint="default"/>
      </w:rPr>
    </w:lvl>
    <w:lvl w:ilvl="6" w:tplc="F1EEBF9C" w:tentative="1">
      <w:start w:val="1"/>
      <w:numFmt w:val="bullet"/>
      <w:lvlText w:val="‣"/>
      <w:lvlJc w:val="left"/>
      <w:pPr>
        <w:tabs>
          <w:tab w:val="num" w:pos="5040"/>
        </w:tabs>
        <w:ind w:left="5040" w:hanging="360"/>
      </w:pPr>
      <w:rPr>
        <w:rFonts w:ascii="MS Gothic" w:hAnsi="MS Gothic" w:hint="default"/>
      </w:rPr>
    </w:lvl>
    <w:lvl w:ilvl="7" w:tplc="5DF26FAC" w:tentative="1">
      <w:start w:val="1"/>
      <w:numFmt w:val="bullet"/>
      <w:lvlText w:val="‣"/>
      <w:lvlJc w:val="left"/>
      <w:pPr>
        <w:tabs>
          <w:tab w:val="num" w:pos="5760"/>
        </w:tabs>
        <w:ind w:left="5760" w:hanging="360"/>
      </w:pPr>
      <w:rPr>
        <w:rFonts w:ascii="MS Gothic" w:hAnsi="MS Gothic" w:hint="default"/>
      </w:rPr>
    </w:lvl>
    <w:lvl w:ilvl="8" w:tplc="BAB2EAD4" w:tentative="1">
      <w:start w:val="1"/>
      <w:numFmt w:val="bullet"/>
      <w:lvlText w:val="‣"/>
      <w:lvlJc w:val="left"/>
      <w:pPr>
        <w:tabs>
          <w:tab w:val="num" w:pos="6480"/>
        </w:tabs>
        <w:ind w:left="6480" w:hanging="360"/>
      </w:pPr>
      <w:rPr>
        <w:rFonts w:ascii="MS Gothic" w:hAnsi="MS Gothic" w:hint="default"/>
      </w:rPr>
    </w:lvl>
  </w:abstractNum>
  <w:abstractNum w:abstractNumId="38" w15:restartNumberingAfterBreak="0">
    <w:nsid w:val="66A34747"/>
    <w:multiLevelType w:val="hybridMultilevel"/>
    <w:tmpl w:val="6A5E0F70"/>
    <w:lvl w:ilvl="0" w:tplc="79B8F5E8">
      <w:start w:val="1"/>
      <w:numFmt w:val="bullet"/>
      <w:lvlText w:val="-"/>
      <w:lvlJc w:val="left"/>
      <w:pPr>
        <w:tabs>
          <w:tab w:val="num" w:pos="720"/>
        </w:tabs>
        <w:ind w:left="720" w:hanging="360"/>
      </w:pPr>
      <w:rPr>
        <w:rFonts w:ascii="Times New Roman" w:hAnsi="Times New Roman" w:hint="default"/>
      </w:rPr>
    </w:lvl>
    <w:lvl w:ilvl="1" w:tplc="4F480D18" w:tentative="1">
      <w:start w:val="1"/>
      <w:numFmt w:val="bullet"/>
      <w:lvlText w:val="-"/>
      <w:lvlJc w:val="left"/>
      <w:pPr>
        <w:tabs>
          <w:tab w:val="num" w:pos="1440"/>
        </w:tabs>
        <w:ind w:left="1440" w:hanging="360"/>
      </w:pPr>
      <w:rPr>
        <w:rFonts w:ascii="Times New Roman" w:hAnsi="Times New Roman" w:hint="default"/>
      </w:rPr>
    </w:lvl>
    <w:lvl w:ilvl="2" w:tplc="AE6CE9E8" w:tentative="1">
      <w:start w:val="1"/>
      <w:numFmt w:val="bullet"/>
      <w:lvlText w:val="-"/>
      <w:lvlJc w:val="left"/>
      <w:pPr>
        <w:tabs>
          <w:tab w:val="num" w:pos="2160"/>
        </w:tabs>
        <w:ind w:left="2160" w:hanging="360"/>
      </w:pPr>
      <w:rPr>
        <w:rFonts w:ascii="Times New Roman" w:hAnsi="Times New Roman" w:hint="default"/>
      </w:rPr>
    </w:lvl>
    <w:lvl w:ilvl="3" w:tplc="2B941F92" w:tentative="1">
      <w:start w:val="1"/>
      <w:numFmt w:val="bullet"/>
      <w:lvlText w:val="-"/>
      <w:lvlJc w:val="left"/>
      <w:pPr>
        <w:tabs>
          <w:tab w:val="num" w:pos="2880"/>
        </w:tabs>
        <w:ind w:left="2880" w:hanging="360"/>
      </w:pPr>
      <w:rPr>
        <w:rFonts w:ascii="Times New Roman" w:hAnsi="Times New Roman" w:hint="default"/>
      </w:rPr>
    </w:lvl>
    <w:lvl w:ilvl="4" w:tplc="9BD23CF4" w:tentative="1">
      <w:start w:val="1"/>
      <w:numFmt w:val="bullet"/>
      <w:lvlText w:val="-"/>
      <w:lvlJc w:val="left"/>
      <w:pPr>
        <w:tabs>
          <w:tab w:val="num" w:pos="3600"/>
        </w:tabs>
        <w:ind w:left="3600" w:hanging="360"/>
      </w:pPr>
      <w:rPr>
        <w:rFonts w:ascii="Times New Roman" w:hAnsi="Times New Roman" w:hint="default"/>
      </w:rPr>
    </w:lvl>
    <w:lvl w:ilvl="5" w:tplc="AEC41AAA" w:tentative="1">
      <w:start w:val="1"/>
      <w:numFmt w:val="bullet"/>
      <w:lvlText w:val="-"/>
      <w:lvlJc w:val="left"/>
      <w:pPr>
        <w:tabs>
          <w:tab w:val="num" w:pos="4320"/>
        </w:tabs>
        <w:ind w:left="4320" w:hanging="360"/>
      </w:pPr>
      <w:rPr>
        <w:rFonts w:ascii="Times New Roman" w:hAnsi="Times New Roman" w:hint="default"/>
      </w:rPr>
    </w:lvl>
    <w:lvl w:ilvl="6" w:tplc="72FA4712" w:tentative="1">
      <w:start w:val="1"/>
      <w:numFmt w:val="bullet"/>
      <w:lvlText w:val="-"/>
      <w:lvlJc w:val="left"/>
      <w:pPr>
        <w:tabs>
          <w:tab w:val="num" w:pos="5040"/>
        </w:tabs>
        <w:ind w:left="5040" w:hanging="360"/>
      </w:pPr>
      <w:rPr>
        <w:rFonts w:ascii="Times New Roman" w:hAnsi="Times New Roman" w:hint="default"/>
      </w:rPr>
    </w:lvl>
    <w:lvl w:ilvl="7" w:tplc="E5243AA8" w:tentative="1">
      <w:start w:val="1"/>
      <w:numFmt w:val="bullet"/>
      <w:lvlText w:val="-"/>
      <w:lvlJc w:val="left"/>
      <w:pPr>
        <w:tabs>
          <w:tab w:val="num" w:pos="5760"/>
        </w:tabs>
        <w:ind w:left="5760" w:hanging="360"/>
      </w:pPr>
      <w:rPr>
        <w:rFonts w:ascii="Times New Roman" w:hAnsi="Times New Roman" w:hint="default"/>
      </w:rPr>
    </w:lvl>
    <w:lvl w:ilvl="8" w:tplc="C93A593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9B76A09"/>
    <w:multiLevelType w:val="hybridMultilevel"/>
    <w:tmpl w:val="599ACE42"/>
    <w:lvl w:ilvl="0" w:tplc="D37CDAF8">
      <w:numFmt w:val="bullet"/>
      <w:lvlText w:val="-"/>
      <w:lvlJc w:val="left"/>
      <w:pPr>
        <w:ind w:left="2484" w:hanging="360"/>
      </w:pPr>
      <w:rPr>
        <w:rFonts w:ascii="Calibri" w:eastAsia="Calibri" w:hAnsi="Calibri"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40" w15:restartNumberingAfterBreak="0">
    <w:nsid w:val="6A422B95"/>
    <w:multiLevelType w:val="hybridMultilevel"/>
    <w:tmpl w:val="6BD68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E35120"/>
    <w:multiLevelType w:val="hybridMultilevel"/>
    <w:tmpl w:val="310C0F20"/>
    <w:lvl w:ilvl="0" w:tplc="8E306F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8D73C5"/>
    <w:multiLevelType w:val="hybridMultilevel"/>
    <w:tmpl w:val="295063A0"/>
    <w:lvl w:ilvl="0" w:tplc="827C38A4">
      <w:start w:val="1"/>
      <w:numFmt w:val="bullet"/>
      <w:lvlText w:val=""/>
      <w:lvlJc w:val="left"/>
      <w:pPr>
        <w:tabs>
          <w:tab w:val="num" w:pos="720"/>
        </w:tabs>
        <w:ind w:left="720" w:hanging="360"/>
      </w:pPr>
      <w:rPr>
        <w:rFonts w:ascii="Wingdings 2" w:hAnsi="Wingdings 2" w:hint="default"/>
      </w:rPr>
    </w:lvl>
    <w:lvl w:ilvl="1" w:tplc="33300FD2" w:tentative="1">
      <w:start w:val="1"/>
      <w:numFmt w:val="bullet"/>
      <w:lvlText w:val=""/>
      <w:lvlJc w:val="left"/>
      <w:pPr>
        <w:tabs>
          <w:tab w:val="num" w:pos="1440"/>
        </w:tabs>
        <w:ind w:left="1440" w:hanging="360"/>
      </w:pPr>
      <w:rPr>
        <w:rFonts w:ascii="Wingdings 2" w:hAnsi="Wingdings 2" w:hint="default"/>
      </w:rPr>
    </w:lvl>
    <w:lvl w:ilvl="2" w:tplc="5D82A240" w:tentative="1">
      <w:start w:val="1"/>
      <w:numFmt w:val="bullet"/>
      <w:lvlText w:val=""/>
      <w:lvlJc w:val="left"/>
      <w:pPr>
        <w:tabs>
          <w:tab w:val="num" w:pos="2160"/>
        </w:tabs>
        <w:ind w:left="2160" w:hanging="360"/>
      </w:pPr>
      <w:rPr>
        <w:rFonts w:ascii="Wingdings 2" w:hAnsi="Wingdings 2" w:hint="default"/>
      </w:rPr>
    </w:lvl>
    <w:lvl w:ilvl="3" w:tplc="E52A0986" w:tentative="1">
      <w:start w:val="1"/>
      <w:numFmt w:val="bullet"/>
      <w:lvlText w:val=""/>
      <w:lvlJc w:val="left"/>
      <w:pPr>
        <w:tabs>
          <w:tab w:val="num" w:pos="2880"/>
        </w:tabs>
        <w:ind w:left="2880" w:hanging="360"/>
      </w:pPr>
      <w:rPr>
        <w:rFonts w:ascii="Wingdings 2" w:hAnsi="Wingdings 2" w:hint="default"/>
      </w:rPr>
    </w:lvl>
    <w:lvl w:ilvl="4" w:tplc="D8D04FD8" w:tentative="1">
      <w:start w:val="1"/>
      <w:numFmt w:val="bullet"/>
      <w:lvlText w:val=""/>
      <w:lvlJc w:val="left"/>
      <w:pPr>
        <w:tabs>
          <w:tab w:val="num" w:pos="3600"/>
        </w:tabs>
        <w:ind w:left="3600" w:hanging="360"/>
      </w:pPr>
      <w:rPr>
        <w:rFonts w:ascii="Wingdings 2" w:hAnsi="Wingdings 2" w:hint="default"/>
      </w:rPr>
    </w:lvl>
    <w:lvl w:ilvl="5" w:tplc="626E72A6" w:tentative="1">
      <w:start w:val="1"/>
      <w:numFmt w:val="bullet"/>
      <w:lvlText w:val=""/>
      <w:lvlJc w:val="left"/>
      <w:pPr>
        <w:tabs>
          <w:tab w:val="num" w:pos="4320"/>
        </w:tabs>
        <w:ind w:left="4320" w:hanging="360"/>
      </w:pPr>
      <w:rPr>
        <w:rFonts w:ascii="Wingdings 2" w:hAnsi="Wingdings 2" w:hint="default"/>
      </w:rPr>
    </w:lvl>
    <w:lvl w:ilvl="6" w:tplc="E20CAA6A" w:tentative="1">
      <w:start w:val="1"/>
      <w:numFmt w:val="bullet"/>
      <w:lvlText w:val=""/>
      <w:lvlJc w:val="left"/>
      <w:pPr>
        <w:tabs>
          <w:tab w:val="num" w:pos="5040"/>
        </w:tabs>
        <w:ind w:left="5040" w:hanging="360"/>
      </w:pPr>
      <w:rPr>
        <w:rFonts w:ascii="Wingdings 2" w:hAnsi="Wingdings 2" w:hint="default"/>
      </w:rPr>
    </w:lvl>
    <w:lvl w:ilvl="7" w:tplc="3522E51A" w:tentative="1">
      <w:start w:val="1"/>
      <w:numFmt w:val="bullet"/>
      <w:lvlText w:val=""/>
      <w:lvlJc w:val="left"/>
      <w:pPr>
        <w:tabs>
          <w:tab w:val="num" w:pos="5760"/>
        </w:tabs>
        <w:ind w:left="5760" w:hanging="360"/>
      </w:pPr>
      <w:rPr>
        <w:rFonts w:ascii="Wingdings 2" w:hAnsi="Wingdings 2" w:hint="default"/>
      </w:rPr>
    </w:lvl>
    <w:lvl w:ilvl="8" w:tplc="C5A02EBC"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2CF5011"/>
    <w:multiLevelType w:val="hybridMultilevel"/>
    <w:tmpl w:val="A8208494"/>
    <w:lvl w:ilvl="0" w:tplc="A88CB744">
      <w:start w:val="1"/>
      <w:numFmt w:val="bullet"/>
      <w:lvlText w:val="-"/>
      <w:lvlJc w:val="left"/>
      <w:pPr>
        <w:tabs>
          <w:tab w:val="num" w:pos="720"/>
        </w:tabs>
        <w:ind w:left="720" w:hanging="360"/>
      </w:pPr>
      <w:rPr>
        <w:rFonts w:ascii="Times New Roman" w:hAnsi="Times New Roman" w:hint="default"/>
      </w:rPr>
    </w:lvl>
    <w:lvl w:ilvl="1" w:tplc="61C2A792">
      <w:start w:val="1"/>
      <w:numFmt w:val="bullet"/>
      <w:lvlText w:val="-"/>
      <w:lvlJc w:val="left"/>
      <w:pPr>
        <w:tabs>
          <w:tab w:val="num" w:pos="1440"/>
        </w:tabs>
        <w:ind w:left="1440" w:hanging="360"/>
      </w:pPr>
      <w:rPr>
        <w:rFonts w:ascii="Times New Roman" w:hAnsi="Times New Roman" w:hint="default"/>
      </w:rPr>
    </w:lvl>
    <w:lvl w:ilvl="2" w:tplc="34F88554" w:tentative="1">
      <w:start w:val="1"/>
      <w:numFmt w:val="bullet"/>
      <w:lvlText w:val="-"/>
      <w:lvlJc w:val="left"/>
      <w:pPr>
        <w:tabs>
          <w:tab w:val="num" w:pos="2160"/>
        </w:tabs>
        <w:ind w:left="2160" w:hanging="360"/>
      </w:pPr>
      <w:rPr>
        <w:rFonts w:ascii="Times New Roman" w:hAnsi="Times New Roman" w:hint="default"/>
      </w:rPr>
    </w:lvl>
    <w:lvl w:ilvl="3" w:tplc="7B1691EC" w:tentative="1">
      <w:start w:val="1"/>
      <w:numFmt w:val="bullet"/>
      <w:lvlText w:val="-"/>
      <w:lvlJc w:val="left"/>
      <w:pPr>
        <w:tabs>
          <w:tab w:val="num" w:pos="2880"/>
        </w:tabs>
        <w:ind w:left="2880" w:hanging="360"/>
      </w:pPr>
      <w:rPr>
        <w:rFonts w:ascii="Times New Roman" w:hAnsi="Times New Roman" w:hint="default"/>
      </w:rPr>
    </w:lvl>
    <w:lvl w:ilvl="4" w:tplc="97447FC2" w:tentative="1">
      <w:start w:val="1"/>
      <w:numFmt w:val="bullet"/>
      <w:lvlText w:val="-"/>
      <w:lvlJc w:val="left"/>
      <w:pPr>
        <w:tabs>
          <w:tab w:val="num" w:pos="3600"/>
        </w:tabs>
        <w:ind w:left="3600" w:hanging="360"/>
      </w:pPr>
      <w:rPr>
        <w:rFonts w:ascii="Times New Roman" w:hAnsi="Times New Roman" w:hint="default"/>
      </w:rPr>
    </w:lvl>
    <w:lvl w:ilvl="5" w:tplc="A7A4C0EA" w:tentative="1">
      <w:start w:val="1"/>
      <w:numFmt w:val="bullet"/>
      <w:lvlText w:val="-"/>
      <w:lvlJc w:val="left"/>
      <w:pPr>
        <w:tabs>
          <w:tab w:val="num" w:pos="4320"/>
        </w:tabs>
        <w:ind w:left="4320" w:hanging="360"/>
      </w:pPr>
      <w:rPr>
        <w:rFonts w:ascii="Times New Roman" w:hAnsi="Times New Roman" w:hint="default"/>
      </w:rPr>
    </w:lvl>
    <w:lvl w:ilvl="6" w:tplc="76086BDA" w:tentative="1">
      <w:start w:val="1"/>
      <w:numFmt w:val="bullet"/>
      <w:lvlText w:val="-"/>
      <w:lvlJc w:val="left"/>
      <w:pPr>
        <w:tabs>
          <w:tab w:val="num" w:pos="5040"/>
        </w:tabs>
        <w:ind w:left="5040" w:hanging="360"/>
      </w:pPr>
      <w:rPr>
        <w:rFonts w:ascii="Times New Roman" w:hAnsi="Times New Roman" w:hint="default"/>
      </w:rPr>
    </w:lvl>
    <w:lvl w:ilvl="7" w:tplc="01B27736" w:tentative="1">
      <w:start w:val="1"/>
      <w:numFmt w:val="bullet"/>
      <w:lvlText w:val="-"/>
      <w:lvlJc w:val="left"/>
      <w:pPr>
        <w:tabs>
          <w:tab w:val="num" w:pos="5760"/>
        </w:tabs>
        <w:ind w:left="5760" w:hanging="360"/>
      </w:pPr>
      <w:rPr>
        <w:rFonts w:ascii="Times New Roman" w:hAnsi="Times New Roman" w:hint="default"/>
      </w:rPr>
    </w:lvl>
    <w:lvl w:ilvl="8" w:tplc="B394D51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30135B4"/>
    <w:multiLevelType w:val="hybridMultilevel"/>
    <w:tmpl w:val="F9D04B76"/>
    <w:lvl w:ilvl="0" w:tplc="8438FD28">
      <w:start w:val="1"/>
      <w:numFmt w:val="bullet"/>
      <w:lvlText w:val="-"/>
      <w:lvlJc w:val="left"/>
      <w:pPr>
        <w:tabs>
          <w:tab w:val="num" w:pos="720"/>
        </w:tabs>
        <w:ind w:left="720" w:hanging="360"/>
      </w:pPr>
      <w:rPr>
        <w:rFonts w:ascii="Times New Roman" w:hAnsi="Times New Roman" w:hint="default"/>
      </w:rPr>
    </w:lvl>
    <w:lvl w:ilvl="1" w:tplc="85F6C90E" w:tentative="1">
      <w:start w:val="1"/>
      <w:numFmt w:val="bullet"/>
      <w:lvlText w:val="-"/>
      <w:lvlJc w:val="left"/>
      <w:pPr>
        <w:tabs>
          <w:tab w:val="num" w:pos="1440"/>
        </w:tabs>
        <w:ind w:left="1440" w:hanging="360"/>
      </w:pPr>
      <w:rPr>
        <w:rFonts w:ascii="Times New Roman" w:hAnsi="Times New Roman" w:hint="default"/>
      </w:rPr>
    </w:lvl>
    <w:lvl w:ilvl="2" w:tplc="D372570A" w:tentative="1">
      <w:start w:val="1"/>
      <w:numFmt w:val="bullet"/>
      <w:lvlText w:val="-"/>
      <w:lvlJc w:val="left"/>
      <w:pPr>
        <w:tabs>
          <w:tab w:val="num" w:pos="2160"/>
        </w:tabs>
        <w:ind w:left="2160" w:hanging="360"/>
      </w:pPr>
      <w:rPr>
        <w:rFonts w:ascii="Times New Roman" w:hAnsi="Times New Roman" w:hint="default"/>
      </w:rPr>
    </w:lvl>
    <w:lvl w:ilvl="3" w:tplc="9C96AB34" w:tentative="1">
      <w:start w:val="1"/>
      <w:numFmt w:val="bullet"/>
      <w:lvlText w:val="-"/>
      <w:lvlJc w:val="left"/>
      <w:pPr>
        <w:tabs>
          <w:tab w:val="num" w:pos="2880"/>
        </w:tabs>
        <w:ind w:left="2880" w:hanging="360"/>
      </w:pPr>
      <w:rPr>
        <w:rFonts w:ascii="Times New Roman" w:hAnsi="Times New Roman" w:hint="default"/>
      </w:rPr>
    </w:lvl>
    <w:lvl w:ilvl="4" w:tplc="824288D0" w:tentative="1">
      <w:start w:val="1"/>
      <w:numFmt w:val="bullet"/>
      <w:lvlText w:val="-"/>
      <w:lvlJc w:val="left"/>
      <w:pPr>
        <w:tabs>
          <w:tab w:val="num" w:pos="3600"/>
        </w:tabs>
        <w:ind w:left="3600" w:hanging="360"/>
      </w:pPr>
      <w:rPr>
        <w:rFonts w:ascii="Times New Roman" w:hAnsi="Times New Roman" w:hint="default"/>
      </w:rPr>
    </w:lvl>
    <w:lvl w:ilvl="5" w:tplc="01DA81D6" w:tentative="1">
      <w:start w:val="1"/>
      <w:numFmt w:val="bullet"/>
      <w:lvlText w:val="-"/>
      <w:lvlJc w:val="left"/>
      <w:pPr>
        <w:tabs>
          <w:tab w:val="num" w:pos="4320"/>
        </w:tabs>
        <w:ind w:left="4320" w:hanging="360"/>
      </w:pPr>
      <w:rPr>
        <w:rFonts w:ascii="Times New Roman" w:hAnsi="Times New Roman" w:hint="default"/>
      </w:rPr>
    </w:lvl>
    <w:lvl w:ilvl="6" w:tplc="8D30DCD6" w:tentative="1">
      <w:start w:val="1"/>
      <w:numFmt w:val="bullet"/>
      <w:lvlText w:val="-"/>
      <w:lvlJc w:val="left"/>
      <w:pPr>
        <w:tabs>
          <w:tab w:val="num" w:pos="5040"/>
        </w:tabs>
        <w:ind w:left="5040" w:hanging="360"/>
      </w:pPr>
      <w:rPr>
        <w:rFonts w:ascii="Times New Roman" w:hAnsi="Times New Roman" w:hint="default"/>
      </w:rPr>
    </w:lvl>
    <w:lvl w:ilvl="7" w:tplc="963E74F4" w:tentative="1">
      <w:start w:val="1"/>
      <w:numFmt w:val="bullet"/>
      <w:lvlText w:val="-"/>
      <w:lvlJc w:val="left"/>
      <w:pPr>
        <w:tabs>
          <w:tab w:val="num" w:pos="5760"/>
        </w:tabs>
        <w:ind w:left="5760" w:hanging="360"/>
      </w:pPr>
      <w:rPr>
        <w:rFonts w:ascii="Times New Roman" w:hAnsi="Times New Roman" w:hint="default"/>
      </w:rPr>
    </w:lvl>
    <w:lvl w:ilvl="8" w:tplc="1430E57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4351F9"/>
    <w:multiLevelType w:val="hybridMultilevel"/>
    <w:tmpl w:val="A4167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9F91B18"/>
    <w:multiLevelType w:val="hybridMultilevel"/>
    <w:tmpl w:val="98D472D2"/>
    <w:lvl w:ilvl="0" w:tplc="709EDE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0D477D"/>
    <w:multiLevelType w:val="hybridMultilevel"/>
    <w:tmpl w:val="A2F41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0361F6"/>
    <w:multiLevelType w:val="hybridMultilevel"/>
    <w:tmpl w:val="C5803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595CE8"/>
    <w:multiLevelType w:val="hybridMultilevel"/>
    <w:tmpl w:val="F70E5FC6"/>
    <w:lvl w:ilvl="0" w:tplc="CD26DCFE">
      <w:start w:val="1"/>
      <w:numFmt w:val="bullet"/>
      <w:lvlText w:val=""/>
      <w:lvlJc w:val="left"/>
      <w:pPr>
        <w:tabs>
          <w:tab w:val="num" w:pos="720"/>
        </w:tabs>
        <w:ind w:left="720" w:hanging="360"/>
      </w:pPr>
      <w:rPr>
        <w:rFonts w:ascii="Wingdings 2" w:hAnsi="Wingdings 2" w:hint="default"/>
      </w:rPr>
    </w:lvl>
    <w:lvl w:ilvl="1" w:tplc="7DB29D12" w:tentative="1">
      <w:start w:val="1"/>
      <w:numFmt w:val="bullet"/>
      <w:lvlText w:val=""/>
      <w:lvlJc w:val="left"/>
      <w:pPr>
        <w:tabs>
          <w:tab w:val="num" w:pos="1440"/>
        </w:tabs>
        <w:ind w:left="1440" w:hanging="360"/>
      </w:pPr>
      <w:rPr>
        <w:rFonts w:ascii="Wingdings 2" w:hAnsi="Wingdings 2" w:hint="default"/>
      </w:rPr>
    </w:lvl>
    <w:lvl w:ilvl="2" w:tplc="285CBD1E" w:tentative="1">
      <w:start w:val="1"/>
      <w:numFmt w:val="bullet"/>
      <w:lvlText w:val=""/>
      <w:lvlJc w:val="left"/>
      <w:pPr>
        <w:tabs>
          <w:tab w:val="num" w:pos="2160"/>
        </w:tabs>
        <w:ind w:left="2160" w:hanging="360"/>
      </w:pPr>
      <w:rPr>
        <w:rFonts w:ascii="Wingdings 2" w:hAnsi="Wingdings 2" w:hint="default"/>
      </w:rPr>
    </w:lvl>
    <w:lvl w:ilvl="3" w:tplc="A3E2A83E" w:tentative="1">
      <w:start w:val="1"/>
      <w:numFmt w:val="bullet"/>
      <w:lvlText w:val=""/>
      <w:lvlJc w:val="left"/>
      <w:pPr>
        <w:tabs>
          <w:tab w:val="num" w:pos="2880"/>
        </w:tabs>
        <w:ind w:left="2880" w:hanging="360"/>
      </w:pPr>
      <w:rPr>
        <w:rFonts w:ascii="Wingdings 2" w:hAnsi="Wingdings 2" w:hint="default"/>
      </w:rPr>
    </w:lvl>
    <w:lvl w:ilvl="4" w:tplc="04A8E60C" w:tentative="1">
      <w:start w:val="1"/>
      <w:numFmt w:val="bullet"/>
      <w:lvlText w:val=""/>
      <w:lvlJc w:val="left"/>
      <w:pPr>
        <w:tabs>
          <w:tab w:val="num" w:pos="3600"/>
        </w:tabs>
        <w:ind w:left="3600" w:hanging="360"/>
      </w:pPr>
      <w:rPr>
        <w:rFonts w:ascii="Wingdings 2" w:hAnsi="Wingdings 2" w:hint="default"/>
      </w:rPr>
    </w:lvl>
    <w:lvl w:ilvl="5" w:tplc="F0662480" w:tentative="1">
      <w:start w:val="1"/>
      <w:numFmt w:val="bullet"/>
      <w:lvlText w:val=""/>
      <w:lvlJc w:val="left"/>
      <w:pPr>
        <w:tabs>
          <w:tab w:val="num" w:pos="4320"/>
        </w:tabs>
        <w:ind w:left="4320" w:hanging="360"/>
      </w:pPr>
      <w:rPr>
        <w:rFonts w:ascii="Wingdings 2" w:hAnsi="Wingdings 2" w:hint="default"/>
      </w:rPr>
    </w:lvl>
    <w:lvl w:ilvl="6" w:tplc="9C54F41A" w:tentative="1">
      <w:start w:val="1"/>
      <w:numFmt w:val="bullet"/>
      <w:lvlText w:val=""/>
      <w:lvlJc w:val="left"/>
      <w:pPr>
        <w:tabs>
          <w:tab w:val="num" w:pos="5040"/>
        </w:tabs>
        <w:ind w:left="5040" w:hanging="360"/>
      </w:pPr>
      <w:rPr>
        <w:rFonts w:ascii="Wingdings 2" w:hAnsi="Wingdings 2" w:hint="default"/>
      </w:rPr>
    </w:lvl>
    <w:lvl w:ilvl="7" w:tplc="3AEE4946" w:tentative="1">
      <w:start w:val="1"/>
      <w:numFmt w:val="bullet"/>
      <w:lvlText w:val=""/>
      <w:lvlJc w:val="left"/>
      <w:pPr>
        <w:tabs>
          <w:tab w:val="num" w:pos="5760"/>
        </w:tabs>
        <w:ind w:left="5760" w:hanging="360"/>
      </w:pPr>
      <w:rPr>
        <w:rFonts w:ascii="Wingdings 2" w:hAnsi="Wingdings 2" w:hint="default"/>
      </w:rPr>
    </w:lvl>
    <w:lvl w:ilvl="8" w:tplc="604E0B2E" w:tentative="1">
      <w:start w:val="1"/>
      <w:numFmt w:val="bullet"/>
      <w:lvlText w:val=""/>
      <w:lvlJc w:val="left"/>
      <w:pPr>
        <w:tabs>
          <w:tab w:val="num" w:pos="6480"/>
        </w:tabs>
        <w:ind w:left="6480" w:hanging="360"/>
      </w:pPr>
      <w:rPr>
        <w:rFonts w:ascii="Wingdings 2" w:hAnsi="Wingdings 2" w:hint="default"/>
      </w:rPr>
    </w:lvl>
  </w:abstractNum>
  <w:abstractNum w:abstractNumId="50" w15:restartNumberingAfterBreak="0">
    <w:nsid w:val="7F761C4D"/>
    <w:multiLevelType w:val="hybridMultilevel"/>
    <w:tmpl w:val="C97C1568"/>
    <w:lvl w:ilvl="0" w:tplc="709EDE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num>
  <w:num w:numId="2">
    <w:abstractNumId w:val="46"/>
  </w:num>
  <w:num w:numId="3">
    <w:abstractNumId w:val="33"/>
  </w:num>
  <w:num w:numId="4">
    <w:abstractNumId w:val="28"/>
  </w:num>
  <w:num w:numId="5">
    <w:abstractNumId w:val="9"/>
  </w:num>
  <w:num w:numId="6">
    <w:abstractNumId w:val="17"/>
  </w:num>
  <w:num w:numId="7">
    <w:abstractNumId w:val="27"/>
  </w:num>
  <w:num w:numId="8">
    <w:abstractNumId w:val="18"/>
  </w:num>
  <w:num w:numId="9">
    <w:abstractNumId w:val="45"/>
  </w:num>
  <w:num w:numId="10">
    <w:abstractNumId w:val="50"/>
  </w:num>
  <w:num w:numId="11">
    <w:abstractNumId w:val="16"/>
  </w:num>
  <w:num w:numId="12">
    <w:abstractNumId w:val="31"/>
  </w:num>
  <w:num w:numId="13">
    <w:abstractNumId w:val="40"/>
  </w:num>
  <w:num w:numId="14">
    <w:abstractNumId w:val="5"/>
  </w:num>
  <w:num w:numId="15">
    <w:abstractNumId w:val="29"/>
  </w:num>
  <w:num w:numId="16">
    <w:abstractNumId w:val="8"/>
  </w:num>
  <w:num w:numId="17">
    <w:abstractNumId w:val="42"/>
  </w:num>
  <w:num w:numId="18">
    <w:abstractNumId w:val="4"/>
  </w:num>
  <w:num w:numId="19">
    <w:abstractNumId w:val="13"/>
  </w:num>
  <w:num w:numId="20">
    <w:abstractNumId w:val="6"/>
  </w:num>
  <w:num w:numId="21">
    <w:abstractNumId w:val="49"/>
  </w:num>
  <w:num w:numId="22">
    <w:abstractNumId w:val="26"/>
  </w:num>
  <w:num w:numId="23">
    <w:abstractNumId w:val="15"/>
  </w:num>
  <w:num w:numId="24">
    <w:abstractNumId w:val="25"/>
  </w:num>
  <w:num w:numId="25">
    <w:abstractNumId w:val="14"/>
  </w:num>
  <w:num w:numId="26">
    <w:abstractNumId w:val="11"/>
  </w:num>
  <w:num w:numId="27">
    <w:abstractNumId w:val="39"/>
  </w:num>
  <w:num w:numId="28">
    <w:abstractNumId w:val="19"/>
  </w:num>
  <w:num w:numId="29">
    <w:abstractNumId w:val="1"/>
  </w:num>
  <w:num w:numId="30">
    <w:abstractNumId w:val="43"/>
  </w:num>
  <w:num w:numId="31">
    <w:abstractNumId w:val="11"/>
  </w:num>
  <w:num w:numId="32">
    <w:abstractNumId w:val="0"/>
  </w:num>
  <w:num w:numId="33">
    <w:abstractNumId w:val="3"/>
  </w:num>
  <w:num w:numId="34">
    <w:abstractNumId w:val="38"/>
  </w:num>
  <w:num w:numId="35">
    <w:abstractNumId w:val="23"/>
  </w:num>
  <w:num w:numId="36">
    <w:abstractNumId w:val="2"/>
  </w:num>
  <w:num w:numId="37">
    <w:abstractNumId w:val="44"/>
  </w:num>
  <w:num w:numId="38">
    <w:abstractNumId w:val="22"/>
  </w:num>
  <w:num w:numId="39">
    <w:abstractNumId w:val="21"/>
  </w:num>
  <w:num w:numId="40">
    <w:abstractNumId w:val="7"/>
  </w:num>
  <w:num w:numId="41">
    <w:abstractNumId w:val="41"/>
  </w:num>
  <w:num w:numId="42">
    <w:abstractNumId w:val="34"/>
  </w:num>
  <w:num w:numId="43">
    <w:abstractNumId w:val="20"/>
  </w:num>
  <w:num w:numId="44">
    <w:abstractNumId w:val="24"/>
  </w:num>
  <w:num w:numId="45">
    <w:abstractNumId w:val="12"/>
  </w:num>
  <w:num w:numId="46">
    <w:abstractNumId w:val="35"/>
  </w:num>
  <w:num w:numId="47">
    <w:abstractNumId w:val="36"/>
  </w:num>
  <w:num w:numId="48">
    <w:abstractNumId w:val="10"/>
  </w:num>
  <w:num w:numId="49">
    <w:abstractNumId w:val="37"/>
  </w:num>
  <w:num w:numId="50">
    <w:abstractNumId w:val="47"/>
  </w:num>
  <w:num w:numId="51">
    <w:abstractNumId w:val="30"/>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55"/>
    <w:rsid w:val="00002C72"/>
    <w:rsid w:val="000035CB"/>
    <w:rsid w:val="0000756A"/>
    <w:rsid w:val="000257DF"/>
    <w:rsid w:val="000305C9"/>
    <w:rsid w:val="000325BC"/>
    <w:rsid w:val="000349BB"/>
    <w:rsid w:val="000364DB"/>
    <w:rsid w:val="000374EF"/>
    <w:rsid w:val="000377A4"/>
    <w:rsid w:val="00041089"/>
    <w:rsid w:val="00054884"/>
    <w:rsid w:val="00075633"/>
    <w:rsid w:val="000B65BB"/>
    <w:rsid w:val="000C4976"/>
    <w:rsid w:val="000F00B1"/>
    <w:rsid w:val="000F0FF4"/>
    <w:rsid w:val="000F4395"/>
    <w:rsid w:val="000F4919"/>
    <w:rsid w:val="000F507B"/>
    <w:rsid w:val="000F739C"/>
    <w:rsid w:val="00101362"/>
    <w:rsid w:val="001071B9"/>
    <w:rsid w:val="001117D1"/>
    <w:rsid w:val="001176FB"/>
    <w:rsid w:val="001635CC"/>
    <w:rsid w:val="001736A3"/>
    <w:rsid w:val="00187F20"/>
    <w:rsid w:val="001934A4"/>
    <w:rsid w:val="00196E4C"/>
    <w:rsid w:val="001B5736"/>
    <w:rsid w:val="001C6D3F"/>
    <w:rsid w:val="001E0EAD"/>
    <w:rsid w:val="001E4BCD"/>
    <w:rsid w:val="001F37E2"/>
    <w:rsid w:val="002022F5"/>
    <w:rsid w:val="002101A8"/>
    <w:rsid w:val="0024114D"/>
    <w:rsid w:val="00263853"/>
    <w:rsid w:val="0027048B"/>
    <w:rsid w:val="00271571"/>
    <w:rsid w:val="002741EA"/>
    <w:rsid w:val="002916B6"/>
    <w:rsid w:val="002B2602"/>
    <w:rsid w:val="002D1D21"/>
    <w:rsid w:val="002D2588"/>
    <w:rsid w:val="002F3935"/>
    <w:rsid w:val="00331651"/>
    <w:rsid w:val="003451D7"/>
    <w:rsid w:val="003560B2"/>
    <w:rsid w:val="00361E1E"/>
    <w:rsid w:val="00391533"/>
    <w:rsid w:val="003A14DF"/>
    <w:rsid w:val="003A24F0"/>
    <w:rsid w:val="003C023B"/>
    <w:rsid w:val="003D6D9F"/>
    <w:rsid w:val="003F4A9B"/>
    <w:rsid w:val="003F7DA3"/>
    <w:rsid w:val="00403CBD"/>
    <w:rsid w:val="00410138"/>
    <w:rsid w:val="00412229"/>
    <w:rsid w:val="00434DB5"/>
    <w:rsid w:val="004403B2"/>
    <w:rsid w:val="00444FBD"/>
    <w:rsid w:val="00474D98"/>
    <w:rsid w:val="0047723C"/>
    <w:rsid w:val="0048537C"/>
    <w:rsid w:val="004859FA"/>
    <w:rsid w:val="00485F1E"/>
    <w:rsid w:val="004903D6"/>
    <w:rsid w:val="004A5F86"/>
    <w:rsid w:val="004B5CC8"/>
    <w:rsid w:val="004B784B"/>
    <w:rsid w:val="004C21F5"/>
    <w:rsid w:val="004C2D97"/>
    <w:rsid w:val="004E0615"/>
    <w:rsid w:val="004E14C7"/>
    <w:rsid w:val="004E6B94"/>
    <w:rsid w:val="00510D66"/>
    <w:rsid w:val="00514161"/>
    <w:rsid w:val="005142C4"/>
    <w:rsid w:val="005168FC"/>
    <w:rsid w:val="00524AC3"/>
    <w:rsid w:val="00531123"/>
    <w:rsid w:val="005370A2"/>
    <w:rsid w:val="0054073E"/>
    <w:rsid w:val="00561D95"/>
    <w:rsid w:val="00566594"/>
    <w:rsid w:val="005A3CDA"/>
    <w:rsid w:val="005B282C"/>
    <w:rsid w:val="005B7016"/>
    <w:rsid w:val="005C3814"/>
    <w:rsid w:val="005D1E6C"/>
    <w:rsid w:val="005E185D"/>
    <w:rsid w:val="005E56BF"/>
    <w:rsid w:val="00615F9E"/>
    <w:rsid w:val="0061785F"/>
    <w:rsid w:val="006214F9"/>
    <w:rsid w:val="00631852"/>
    <w:rsid w:val="006439D7"/>
    <w:rsid w:val="00643F3D"/>
    <w:rsid w:val="0065253D"/>
    <w:rsid w:val="006748A9"/>
    <w:rsid w:val="00684EB0"/>
    <w:rsid w:val="00693504"/>
    <w:rsid w:val="006A4EEE"/>
    <w:rsid w:val="006B3173"/>
    <w:rsid w:val="006B5972"/>
    <w:rsid w:val="006C6193"/>
    <w:rsid w:val="006D56F0"/>
    <w:rsid w:val="006E67EF"/>
    <w:rsid w:val="006F6063"/>
    <w:rsid w:val="0071095A"/>
    <w:rsid w:val="00716961"/>
    <w:rsid w:val="00731895"/>
    <w:rsid w:val="0073623B"/>
    <w:rsid w:val="0075690B"/>
    <w:rsid w:val="0077459A"/>
    <w:rsid w:val="007A17B3"/>
    <w:rsid w:val="007A189D"/>
    <w:rsid w:val="007A2246"/>
    <w:rsid w:val="007A77A6"/>
    <w:rsid w:val="007C297F"/>
    <w:rsid w:val="007C2E41"/>
    <w:rsid w:val="007E0F6C"/>
    <w:rsid w:val="0082397F"/>
    <w:rsid w:val="008354A1"/>
    <w:rsid w:val="00840628"/>
    <w:rsid w:val="00850CF7"/>
    <w:rsid w:val="00867606"/>
    <w:rsid w:val="00885F98"/>
    <w:rsid w:val="008924B6"/>
    <w:rsid w:val="008F3FB8"/>
    <w:rsid w:val="0091113A"/>
    <w:rsid w:val="00937758"/>
    <w:rsid w:val="00947218"/>
    <w:rsid w:val="009737D3"/>
    <w:rsid w:val="00985D1A"/>
    <w:rsid w:val="00990A1B"/>
    <w:rsid w:val="009920E6"/>
    <w:rsid w:val="009E3AD7"/>
    <w:rsid w:val="00A14C8E"/>
    <w:rsid w:val="00A16046"/>
    <w:rsid w:val="00A233A6"/>
    <w:rsid w:val="00A25318"/>
    <w:rsid w:val="00A27469"/>
    <w:rsid w:val="00A378CD"/>
    <w:rsid w:val="00A80EB1"/>
    <w:rsid w:val="00A8699F"/>
    <w:rsid w:val="00A87BB8"/>
    <w:rsid w:val="00AA1026"/>
    <w:rsid w:val="00AB0950"/>
    <w:rsid w:val="00AB6041"/>
    <w:rsid w:val="00AF5A88"/>
    <w:rsid w:val="00B221AF"/>
    <w:rsid w:val="00B44312"/>
    <w:rsid w:val="00B443A5"/>
    <w:rsid w:val="00B575CF"/>
    <w:rsid w:val="00B611DD"/>
    <w:rsid w:val="00B66CE5"/>
    <w:rsid w:val="00B91B00"/>
    <w:rsid w:val="00BB411F"/>
    <w:rsid w:val="00BD32D7"/>
    <w:rsid w:val="00BD55E5"/>
    <w:rsid w:val="00BF2B3C"/>
    <w:rsid w:val="00BF4DE0"/>
    <w:rsid w:val="00C11B7C"/>
    <w:rsid w:val="00C165CD"/>
    <w:rsid w:val="00C41E00"/>
    <w:rsid w:val="00C54337"/>
    <w:rsid w:val="00C55AAE"/>
    <w:rsid w:val="00C669BE"/>
    <w:rsid w:val="00C6774F"/>
    <w:rsid w:val="00C67C0B"/>
    <w:rsid w:val="00C77555"/>
    <w:rsid w:val="00CA3E2C"/>
    <w:rsid w:val="00CE2D99"/>
    <w:rsid w:val="00D26FBE"/>
    <w:rsid w:val="00D310BA"/>
    <w:rsid w:val="00D458B9"/>
    <w:rsid w:val="00D85180"/>
    <w:rsid w:val="00DB7F1D"/>
    <w:rsid w:val="00DD2570"/>
    <w:rsid w:val="00DD42BA"/>
    <w:rsid w:val="00DE5B84"/>
    <w:rsid w:val="00DF2BB7"/>
    <w:rsid w:val="00DF7DD3"/>
    <w:rsid w:val="00E16985"/>
    <w:rsid w:val="00E17516"/>
    <w:rsid w:val="00E61803"/>
    <w:rsid w:val="00E62D52"/>
    <w:rsid w:val="00E72730"/>
    <w:rsid w:val="00E8770B"/>
    <w:rsid w:val="00E947F5"/>
    <w:rsid w:val="00E95C08"/>
    <w:rsid w:val="00EB7643"/>
    <w:rsid w:val="00EC34E4"/>
    <w:rsid w:val="00ED3D7A"/>
    <w:rsid w:val="00EE72AC"/>
    <w:rsid w:val="00EF5D10"/>
    <w:rsid w:val="00EF7261"/>
    <w:rsid w:val="00F011A1"/>
    <w:rsid w:val="00F04AF4"/>
    <w:rsid w:val="00F06D8C"/>
    <w:rsid w:val="00F0759F"/>
    <w:rsid w:val="00F103DC"/>
    <w:rsid w:val="00F13997"/>
    <w:rsid w:val="00F155CA"/>
    <w:rsid w:val="00F17D82"/>
    <w:rsid w:val="00F21328"/>
    <w:rsid w:val="00F32003"/>
    <w:rsid w:val="00F33DC2"/>
    <w:rsid w:val="00F47038"/>
    <w:rsid w:val="00F50399"/>
    <w:rsid w:val="00F5680C"/>
    <w:rsid w:val="00F7062C"/>
    <w:rsid w:val="00F82413"/>
    <w:rsid w:val="00F84B60"/>
    <w:rsid w:val="00F90721"/>
    <w:rsid w:val="00FC3686"/>
    <w:rsid w:val="00FD4DF7"/>
    <w:rsid w:val="00FE5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586BD47E"/>
  <w15:chartTrackingRefBased/>
  <w15:docId w15:val="{4B5C8154-6D31-40C1-AECD-43CCFE4F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50"/>
    <w:pPr>
      <w:spacing w:line="256" w:lineRule="auto"/>
    </w:pPr>
  </w:style>
  <w:style w:type="paragraph" w:styleId="Titre1">
    <w:name w:val="heading 1"/>
    <w:basedOn w:val="Normal"/>
    <w:next w:val="Normal"/>
    <w:link w:val="Titre1Car"/>
    <w:uiPriority w:val="9"/>
    <w:qFormat/>
    <w:rsid w:val="00AB0950"/>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B0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117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95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B0950"/>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AB0950"/>
    <w:rPr>
      <w:color w:val="0563C1" w:themeColor="hyperlink"/>
      <w:u w:val="single"/>
    </w:rPr>
  </w:style>
  <w:style w:type="paragraph" w:styleId="Titre">
    <w:name w:val="Title"/>
    <w:basedOn w:val="Normal"/>
    <w:next w:val="Normal"/>
    <w:link w:val="TitreCar"/>
    <w:uiPriority w:val="10"/>
    <w:qFormat/>
    <w:rsid w:val="00AB09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B0950"/>
    <w:rPr>
      <w:rFonts w:asciiTheme="majorHAnsi" w:eastAsiaTheme="majorEastAsia" w:hAnsiTheme="majorHAnsi" w:cstheme="majorBidi"/>
      <w:spacing w:val="-10"/>
      <w:kern w:val="28"/>
      <w:sz w:val="56"/>
      <w:szCs w:val="56"/>
    </w:rPr>
  </w:style>
  <w:style w:type="paragraph" w:styleId="Paragraphedeliste">
    <w:name w:val="List Paragraph"/>
    <w:aliases w:val="Yellow Bullet,Normal bullet 2,Paragraph,Bullet list,Numbered List,Citation List,List Paragraph (numbered (a)),List Paragraph1,Heading 2_sj,Paragraphe de liste PBLH,Figure_name,Equipment,Numbered Indented Text,lp1,List Paragraph11"/>
    <w:basedOn w:val="Normal"/>
    <w:link w:val="ParagraphedelisteCar"/>
    <w:uiPriority w:val="34"/>
    <w:qFormat/>
    <w:rsid w:val="00AB0950"/>
    <w:pPr>
      <w:ind w:left="720"/>
      <w:contextualSpacing/>
    </w:pPr>
  </w:style>
  <w:style w:type="paragraph" w:styleId="En-tte">
    <w:name w:val="header"/>
    <w:basedOn w:val="Normal"/>
    <w:link w:val="En-tteCar"/>
    <w:uiPriority w:val="99"/>
    <w:unhideWhenUsed/>
    <w:rsid w:val="00AB0950"/>
    <w:pPr>
      <w:tabs>
        <w:tab w:val="center" w:pos="4536"/>
        <w:tab w:val="right" w:pos="9072"/>
      </w:tabs>
      <w:spacing w:after="0" w:line="240" w:lineRule="auto"/>
    </w:pPr>
  </w:style>
  <w:style w:type="character" w:customStyle="1" w:styleId="En-tteCar">
    <w:name w:val="En-tête Car"/>
    <w:basedOn w:val="Policepardfaut"/>
    <w:link w:val="En-tte"/>
    <w:uiPriority w:val="99"/>
    <w:rsid w:val="00AB0950"/>
  </w:style>
  <w:style w:type="paragraph" w:styleId="Pieddepage">
    <w:name w:val="footer"/>
    <w:basedOn w:val="Normal"/>
    <w:link w:val="PieddepageCar"/>
    <w:uiPriority w:val="99"/>
    <w:unhideWhenUsed/>
    <w:rsid w:val="00AB0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950"/>
  </w:style>
  <w:style w:type="paragraph" w:styleId="Textedebulles">
    <w:name w:val="Balloon Text"/>
    <w:basedOn w:val="Normal"/>
    <w:link w:val="TextedebullesCar"/>
    <w:uiPriority w:val="99"/>
    <w:semiHidden/>
    <w:unhideWhenUsed/>
    <w:rsid w:val="00EB76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7643"/>
    <w:rPr>
      <w:rFonts w:ascii="Segoe UI" w:hAnsi="Segoe UI" w:cs="Segoe UI"/>
      <w:sz w:val="18"/>
      <w:szCs w:val="18"/>
    </w:rPr>
  </w:style>
  <w:style w:type="character" w:customStyle="1" w:styleId="Titre3Car">
    <w:name w:val="Titre 3 Car"/>
    <w:basedOn w:val="Policepardfaut"/>
    <w:link w:val="Titre3"/>
    <w:uiPriority w:val="9"/>
    <w:rsid w:val="001117D1"/>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2741EA"/>
    <w:rPr>
      <w:sz w:val="16"/>
      <w:szCs w:val="16"/>
    </w:rPr>
  </w:style>
  <w:style w:type="paragraph" w:styleId="Commentaire">
    <w:name w:val="annotation text"/>
    <w:basedOn w:val="Normal"/>
    <w:link w:val="CommentaireCar"/>
    <w:uiPriority w:val="99"/>
    <w:semiHidden/>
    <w:unhideWhenUsed/>
    <w:rsid w:val="002741EA"/>
    <w:pPr>
      <w:spacing w:line="240" w:lineRule="auto"/>
    </w:pPr>
    <w:rPr>
      <w:sz w:val="20"/>
      <w:szCs w:val="20"/>
    </w:rPr>
  </w:style>
  <w:style w:type="character" w:customStyle="1" w:styleId="CommentaireCar">
    <w:name w:val="Commentaire Car"/>
    <w:basedOn w:val="Policepardfaut"/>
    <w:link w:val="Commentaire"/>
    <w:uiPriority w:val="99"/>
    <w:semiHidden/>
    <w:rsid w:val="002741EA"/>
    <w:rPr>
      <w:sz w:val="20"/>
      <w:szCs w:val="20"/>
    </w:rPr>
  </w:style>
  <w:style w:type="paragraph" w:styleId="Objetducommentaire">
    <w:name w:val="annotation subject"/>
    <w:basedOn w:val="Commentaire"/>
    <w:next w:val="Commentaire"/>
    <w:link w:val="ObjetducommentaireCar"/>
    <w:uiPriority w:val="99"/>
    <w:semiHidden/>
    <w:unhideWhenUsed/>
    <w:rsid w:val="002741EA"/>
    <w:rPr>
      <w:b/>
      <w:bCs/>
    </w:rPr>
  </w:style>
  <w:style w:type="character" w:customStyle="1" w:styleId="ObjetducommentaireCar">
    <w:name w:val="Objet du commentaire Car"/>
    <w:basedOn w:val="CommentaireCar"/>
    <w:link w:val="Objetducommentaire"/>
    <w:uiPriority w:val="99"/>
    <w:semiHidden/>
    <w:rsid w:val="002741EA"/>
    <w:rPr>
      <w:b/>
      <w:bCs/>
      <w:sz w:val="20"/>
      <w:szCs w:val="20"/>
    </w:rPr>
  </w:style>
  <w:style w:type="table" w:styleId="Grilledutableau">
    <w:name w:val="Table Grid"/>
    <w:basedOn w:val="TableauNormal"/>
    <w:uiPriority w:val="39"/>
    <w:rsid w:val="007A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165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1Clair-Accentuation1">
    <w:name w:val="Grid Table 1 Light Accent 1"/>
    <w:basedOn w:val="TableauNormal"/>
    <w:uiPriority w:val="46"/>
    <w:rsid w:val="006A4EE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ParagraphedelisteCar">
    <w:name w:val="Paragraphe de liste Car"/>
    <w:aliases w:val="Yellow Bullet Car,Normal bullet 2 Car,Paragraph Car,Bullet list Car,Numbered List Car,Citation List Car,List Paragraph (numbered (a)) Car,List Paragraph1 Car,Heading 2_sj Car,Paragraphe de liste PBLH Car,Figure_name Car,lp1 Car"/>
    <w:basedOn w:val="Policepardfaut"/>
    <w:link w:val="Paragraphedeliste"/>
    <w:uiPriority w:val="34"/>
    <w:locked/>
    <w:rsid w:val="00BB411F"/>
  </w:style>
  <w:style w:type="paragraph" w:styleId="Notedebasdepage">
    <w:name w:val="footnote text"/>
    <w:basedOn w:val="Normal"/>
    <w:link w:val="NotedebasdepageCar"/>
    <w:uiPriority w:val="99"/>
    <w:semiHidden/>
    <w:unhideWhenUsed/>
    <w:rsid w:val="00561D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1D95"/>
    <w:rPr>
      <w:sz w:val="20"/>
      <w:szCs w:val="20"/>
    </w:rPr>
  </w:style>
  <w:style w:type="character" w:styleId="Appelnotedebasdep">
    <w:name w:val="footnote reference"/>
    <w:basedOn w:val="Policepardfaut"/>
    <w:uiPriority w:val="99"/>
    <w:semiHidden/>
    <w:unhideWhenUsed/>
    <w:rsid w:val="00561D95"/>
    <w:rPr>
      <w:vertAlign w:val="superscript"/>
    </w:rPr>
  </w:style>
  <w:style w:type="table" w:styleId="Grilledetableauclaire">
    <w:name w:val="Grid Table Light"/>
    <w:basedOn w:val="TableauNormal"/>
    <w:uiPriority w:val="40"/>
    <w:rsid w:val="00002C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1618">
      <w:bodyDiv w:val="1"/>
      <w:marLeft w:val="0"/>
      <w:marRight w:val="0"/>
      <w:marTop w:val="0"/>
      <w:marBottom w:val="0"/>
      <w:divBdr>
        <w:top w:val="none" w:sz="0" w:space="0" w:color="auto"/>
        <w:left w:val="none" w:sz="0" w:space="0" w:color="auto"/>
        <w:bottom w:val="none" w:sz="0" w:space="0" w:color="auto"/>
        <w:right w:val="none" w:sz="0" w:space="0" w:color="auto"/>
      </w:divBdr>
    </w:div>
    <w:div w:id="105933226">
      <w:bodyDiv w:val="1"/>
      <w:marLeft w:val="0"/>
      <w:marRight w:val="0"/>
      <w:marTop w:val="0"/>
      <w:marBottom w:val="0"/>
      <w:divBdr>
        <w:top w:val="none" w:sz="0" w:space="0" w:color="auto"/>
        <w:left w:val="none" w:sz="0" w:space="0" w:color="auto"/>
        <w:bottom w:val="none" w:sz="0" w:space="0" w:color="auto"/>
        <w:right w:val="none" w:sz="0" w:space="0" w:color="auto"/>
      </w:divBdr>
    </w:div>
    <w:div w:id="114302104">
      <w:bodyDiv w:val="1"/>
      <w:marLeft w:val="0"/>
      <w:marRight w:val="0"/>
      <w:marTop w:val="0"/>
      <w:marBottom w:val="0"/>
      <w:divBdr>
        <w:top w:val="none" w:sz="0" w:space="0" w:color="auto"/>
        <w:left w:val="none" w:sz="0" w:space="0" w:color="auto"/>
        <w:bottom w:val="none" w:sz="0" w:space="0" w:color="auto"/>
        <w:right w:val="none" w:sz="0" w:space="0" w:color="auto"/>
      </w:divBdr>
    </w:div>
    <w:div w:id="146018662">
      <w:bodyDiv w:val="1"/>
      <w:marLeft w:val="0"/>
      <w:marRight w:val="0"/>
      <w:marTop w:val="0"/>
      <w:marBottom w:val="0"/>
      <w:divBdr>
        <w:top w:val="none" w:sz="0" w:space="0" w:color="auto"/>
        <w:left w:val="none" w:sz="0" w:space="0" w:color="auto"/>
        <w:bottom w:val="none" w:sz="0" w:space="0" w:color="auto"/>
        <w:right w:val="none" w:sz="0" w:space="0" w:color="auto"/>
      </w:divBdr>
    </w:div>
    <w:div w:id="163669970">
      <w:bodyDiv w:val="1"/>
      <w:marLeft w:val="0"/>
      <w:marRight w:val="0"/>
      <w:marTop w:val="0"/>
      <w:marBottom w:val="0"/>
      <w:divBdr>
        <w:top w:val="none" w:sz="0" w:space="0" w:color="auto"/>
        <w:left w:val="none" w:sz="0" w:space="0" w:color="auto"/>
        <w:bottom w:val="none" w:sz="0" w:space="0" w:color="auto"/>
        <w:right w:val="none" w:sz="0" w:space="0" w:color="auto"/>
      </w:divBdr>
      <w:divsChild>
        <w:div w:id="53359743">
          <w:marLeft w:val="288"/>
          <w:marRight w:val="0"/>
          <w:marTop w:val="240"/>
          <w:marBottom w:val="0"/>
          <w:divBdr>
            <w:top w:val="none" w:sz="0" w:space="0" w:color="auto"/>
            <w:left w:val="none" w:sz="0" w:space="0" w:color="auto"/>
            <w:bottom w:val="none" w:sz="0" w:space="0" w:color="auto"/>
            <w:right w:val="none" w:sz="0" w:space="0" w:color="auto"/>
          </w:divBdr>
        </w:div>
        <w:div w:id="640155832">
          <w:marLeft w:val="288"/>
          <w:marRight w:val="0"/>
          <w:marTop w:val="240"/>
          <w:marBottom w:val="0"/>
          <w:divBdr>
            <w:top w:val="none" w:sz="0" w:space="0" w:color="auto"/>
            <w:left w:val="none" w:sz="0" w:space="0" w:color="auto"/>
            <w:bottom w:val="none" w:sz="0" w:space="0" w:color="auto"/>
            <w:right w:val="none" w:sz="0" w:space="0" w:color="auto"/>
          </w:divBdr>
        </w:div>
        <w:div w:id="1587418508">
          <w:marLeft w:val="288"/>
          <w:marRight w:val="0"/>
          <w:marTop w:val="240"/>
          <w:marBottom w:val="0"/>
          <w:divBdr>
            <w:top w:val="none" w:sz="0" w:space="0" w:color="auto"/>
            <w:left w:val="none" w:sz="0" w:space="0" w:color="auto"/>
            <w:bottom w:val="none" w:sz="0" w:space="0" w:color="auto"/>
            <w:right w:val="none" w:sz="0" w:space="0" w:color="auto"/>
          </w:divBdr>
        </w:div>
        <w:div w:id="1879511916">
          <w:marLeft w:val="288"/>
          <w:marRight w:val="0"/>
          <w:marTop w:val="240"/>
          <w:marBottom w:val="0"/>
          <w:divBdr>
            <w:top w:val="none" w:sz="0" w:space="0" w:color="auto"/>
            <w:left w:val="none" w:sz="0" w:space="0" w:color="auto"/>
            <w:bottom w:val="none" w:sz="0" w:space="0" w:color="auto"/>
            <w:right w:val="none" w:sz="0" w:space="0" w:color="auto"/>
          </w:divBdr>
        </w:div>
        <w:div w:id="1924948521">
          <w:marLeft w:val="288"/>
          <w:marRight w:val="0"/>
          <w:marTop w:val="240"/>
          <w:marBottom w:val="0"/>
          <w:divBdr>
            <w:top w:val="none" w:sz="0" w:space="0" w:color="auto"/>
            <w:left w:val="none" w:sz="0" w:space="0" w:color="auto"/>
            <w:bottom w:val="none" w:sz="0" w:space="0" w:color="auto"/>
            <w:right w:val="none" w:sz="0" w:space="0" w:color="auto"/>
          </w:divBdr>
        </w:div>
        <w:div w:id="1971475654">
          <w:marLeft w:val="288"/>
          <w:marRight w:val="0"/>
          <w:marTop w:val="240"/>
          <w:marBottom w:val="0"/>
          <w:divBdr>
            <w:top w:val="none" w:sz="0" w:space="0" w:color="auto"/>
            <w:left w:val="none" w:sz="0" w:space="0" w:color="auto"/>
            <w:bottom w:val="none" w:sz="0" w:space="0" w:color="auto"/>
            <w:right w:val="none" w:sz="0" w:space="0" w:color="auto"/>
          </w:divBdr>
        </w:div>
      </w:divsChild>
    </w:div>
    <w:div w:id="172573449">
      <w:bodyDiv w:val="1"/>
      <w:marLeft w:val="0"/>
      <w:marRight w:val="0"/>
      <w:marTop w:val="0"/>
      <w:marBottom w:val="0"/>
      <w:divBdr>
        <w:top w:val="none" w:sz="0" w:space="0" w:color="auto"/>
        <w:left w:val="none" w:sz="0" w:space="0" w:color="auto"/>
        <w:bottom w:val="none" w:sz="0" w:space="0" w:color="auto"/>
        <w:right w:val="none" w:sz="0" w:space="0" w:color="auto"/>
      </w:divBdr>
      <w:divsChild>
        <w:div w:id="74015069">
          <w:marLeft w:val="1080"/>
          <w:marRight w:val="0"/>
          <w:marTop w:val="50"/>
          <w:marBottom w:val="50"/>
          <w:divBdr>
            <w:top w:val="none" w:sz="0" w:space="0" w:color="auto"/>
            <w:left w:val="none" w:sz="0" w:space="0" w:color="auto"/>
            <w:bottom w:val="none" w:sz="0" w:space="0" w:color="auto"/>
            <w:right w:val="none" w:sz="0" w:space="0" w:color="auto"/>
          </w:divBdr>
        </w:div>
        <w:div w:id="581763633">
          <w:marLeft w:val="288"/>
          <w:marRight w:val="0"/>
          <w:marTop w:val="240"/>
          <w:marBottom w:val="0"/>
          <w:divBdr>
            <w:top w:val="none" w:sz="0" w:space="0" w:color="auto"/>
            <w:left w:val="none" w:sz="0" w:space="0" w:color="auto"/>
            <w:bottom w:val="none" w:sz="0" w:space="0" w:color="auto"/>
            <w:right w:val="none" w:sz="0" w:space="0" w:color="auto"/>
          </w:divBdr>
        </w:div>
        <w:div w:id="612400279">
          <w:marLeft w:val="288"/>
          <w:marRight w:val="0"/>
          <w:marTop w:val="240"/>
          <w:marBottom w:val="0"/>
          <w:divBdr>
            <w:top w:val="none" w:sz="0" w:space="0" w:color="auto"/>
            <w:left w:val="none" w:sz="0" w:space="0" w:color="auto"/>
            <w:bottom w:val="none" w:sz="0" w:space="0" w:color="auto"/>
            <w:right w:val="none" w:sz="0" w:space="0" w:color="auto"/>
          </w:divBdr>
        </w:div>
        <w:div w:id="616645792">
          <w:marLeft w:val="1800"/>
          <w:marRight w:val="0"/>
          <w:marTop w:val="50"/>
          <w:marBottom w:val="50"/>
          <w:divBdr>
            <w:top w:val="none" w:sz="0" w:space="0" w:color="auto"/>
            <w:left w:val="none" w:sz="0" w:space="0" w:color="auto"/>
            <w:bottom w:val="none" w:sz="0" w:space="0" w:color="auto"/>
            <w:right w:val="none" w:sz="0" w:space="0" w:color="auto"/>
          </w:divBdr>
        </w:div>
        <w:div w:id="880945647">
          <w:marLeft w:val="1800"/>
          <w:marRight w:val="0"/>
          <w:marTop w:val="50"/>
          <w:marBottom w:val="50"/>
          <w:divBdr>
            <w:top w:val="none" w:sz="0" w:space="0" w:color="auto"/>
            <w:left w:val="none" w:sz="0" w:space="0" w:color="auto"/>
            <w:bottom w:val="none" w:sz="0" w:space="0" w:color="auto"/>
            <w:right w:val="none" w:sz="0" w:space="0" w:color="auto"/>
          </w:divBdr>
        </w:div>
        <w:div w:id="1079059308">
          <w:marLeft w:val="1080"/>
          <w:marRight w:val="0"/>
          <w:marTop w:val="50"/>
          <w:marBottom w:val="50"/>
          <w:divBdr>
            <w:top w:val="none" w:sz="0" w:space="0" w:color="auto"/>
            <w:left w:val="none" w:sz="0" w:space="0" w:color="auto"/>
            <w:bottom w:val="none" w:sz="0" w:space="0" w:color="auto"/>
            <w:right w:val="none" w:sz="0" w:space="0" w:color="auto"/>
          </w:divBdr>
        </w:div>
        <w:div w:id="1096168255">
          <w:marLeft w:val="1800"/>
          <w:marRight w:val="0"/>
          <w:marTop w:val="50"/>
          <w:marBottom w:val="50"/>
          <w:divBdr>
            <w:top w:val="none" w:sz="0" w:space="0" w:color="auto"/>
            <w:left w:val="none" w:sz="0" w:space="0" w:color="auto"/>
            <w:bottom w:val="none" w:sz="0" w:space="0" w:color="auto"/>
            <w:right w:val="none" w:sz="0" w:space="0" w:color="auto"/>
          </w:divBdr>
        </w:div>
        <w:div w:id="1303535644">
          <w:marLeft w:val="1080"/>
          <w:marRight w:val="0"/>
          <w:marTop w:val="50"/>
          <w:marBottom w:val="50"/>
          <w:divBdr>
            <w:top w:val="none" w:sz="0" w:space="0" w:color="auto"/>
            <w:left w:val="none" w:sz="0" w:space="0" w:color="auto"/>
            <w:bottom w:val="none" w:sz="0" w:space="0" w:color="auto"/>
            <w:right w:val="none" w:sz="0" w:space="0" w:color="auto"/>
          </w:divBdr>
        </w:div>
        <w:div w:id="1360088512">
          <w:marLeft w:val="1080"/>
          <w:marRight w:val="0"/>
          <w:marTop w:val="50"/>
          <w:marBottom w:val="50"/>
          <w:divBdr>
            <w:top w:val="none" w:sz="0" w:space="0" w:color="auto"/>
            <w:left w:val="none" w:sz="0" w:space="0" w:color="auto"/>
            <w:bottom w:val="none" w:sz="0" w:space="0" w:color="auto"/>
            <w:right w:val="none" w:sz="0" w:space="0" w:color="auto"/>
          </w:divBdr>
        </w:div>
        <w:div w:id="1840729831">
          <w:marLeft w:val="288"/>
          <w:marRight w:val="0"/>
          <w:marTop w:val="240"/>
          <w:marBottom w:val="0"/>
          <w:divBdr>
            <w:top w:val="none" w:sz="0" w:space="0" w:color="auto"/>
            <w:left w:val="none" w:sz="0" w:space="0" w:color="auto"/>
            <w:bottom w:val="none" w:sz="0" w:space="0" w:color="auto"/>
            <w:right w:val="none" w:sz="0" w:space="0" w:color="auto"/>
          </w:divBdr>
        </w:div>
        <w:div w:id="1846168779">
          <w:marLeft w:val="288"/>
          <w:marRight w:val="0"/>
          <w:marTop w:val="240"/>
          <w:marBottom w:val="0"/>
          <w:divBdr>
            <w:top w:val="none" w:sz="0" w:space="0" w:color="auto"/>
            <w:left w:val="none" w:sz="0" w:space="0" w:color="auto"/>
            <w:bottom w:val="none" w:sz="0" w:space="0" w:color="auto"/>
            <w:right w:val="none" w:sz="0" w:space="0" w:color="auto"/>
          </w:divBdr>
        </w:div>
        <w:div w:id="1857423714">
          <w:marLeft w:val="288"/>
          <w:marRight w:val="0"/>
          <w:marTop w:val="240"/>
          <w:marBottom w:val="0"/>
          <w:divBdr>
            <w:top w:val="none" w:sz="0" w:space="0" w:color="auto"/>
            <w:left w:val="none" w:sz="0" w:space="0" w:color="auto"/>
            <w:bottom w:val="none" w:sz="0" w:space="0" w:color="auto"/>
            <w:right w:val="none" w:sz="0" w:space="0" w:color="auto"/>
          </w:divBdr>
        </w:div>
        <w:div w:id="1878393914">
          <w:marLeft w:val="1080"/>
          <w:marRight w:val="0"/>
          <w:marTop w:val="50"/>
          <w:marBottom w:val="50"/>
          <w:divBdr>
            <w:top w:val="none" w:sz="0" w:space="0" w:color="auto"/>
            <w:left w:val="none" w:sz="0" w:space="0" w:color="auto"/>
            <w:bottom w:val="none" w:sz="0" w:space="0" w:color="auto"/>
            <w:right w:val="none" w:sz="0" w:space="0" w:color="auto"/>
          </w:divBdr>
        </w:div>
        <w:div w:id="1951626644">
          <w:marLeft w:val="1080"/>
          <w:marRight w:val="0"/>
          <w:marTop w:val="50"/>
          <w:marBottom w:val="50"/>
          <w:divBdr>
            <w:top w:val="none" w:sz="0" w:space="0" w:color="auto"/>
            <w:left w:val="none" w:sz="0" w:space="0" w:color="auto"/>
            <w:bottom w:val="none" w:sz="0" w:space="0" w:color="auto"/>
            <w:right w:val="none" w:sz="0" w:space="0" w:color="auto"/>
          </w:divBdr>
        </w:div>
        <w:div w:id="1958557122">
          <w:marLeft w:val="288"/>
          <w:marRight w:val="0"/>
          <w:marTop w:val="240"/>
          <w:marBottom w:val="0"/>
          <w:divBdr>
            <w:top w:val="none" w:sz="0" w:space="0" w:color="auto"/>
            <w:left w:val="none" w:sz="0" w:space="0" w:color="auto"/>
            <w:bottom w:val="none" w:sz="0" w:space="0" w:color="auto"/>
            <w:right w:val="none" w:sz="0" w:space="0" w:color="auto"/>
          </w:divBdr>
        </w:div>
        <w:div w:id="2058433710">
          <w:marLeft w:val="288"/>
          <w:marRight w:val="0"/>
          <w:marTop w:val="240"/>
          <w:marBottom w:val="0"/>
          <w:divBdr>
            <w:top w:val="none" w:sz="0" w:space="0" w:color="auto"/>
            <w:left w:val="none" w:sz="0" w:space="0" w:color="auto"/>
            <w:bottom w:val="none" w:sz="0" w:space="0" w:color="auto"/>
            <w:right w:val="none" w:sz="0" w:space="0" w:color="auto"/>
          </w:divBdr>
        </w:div>
        <w:div w:id="2101754423">
          <w:marLeft w:val="1080"/>
          <w:marRight w:val="0"/>
          <w:marTop w:val="50"/>
          <w:marBottom w:val="50"/>
          <w:divBdr>
            <w:top w:val="none" w:sz="0" w:space="0" w:color="auto"/>
            <w:left w:val="none" w:sz="0" w:space="0" w:color="auto"/>
            <w:bottom w:val="none" w:sz="0" w:space="0" w:color="auto"/>
            <w:right w:val="none" w:sz="0" w:space="0" w:color="auto"/>
          </w:divBdr>
        </w:div>
      </w:divsChild>
    </w:div>
    <w:div w:id="218367832">
      <w:bodyDiv w:val="1"/>
      <w:marLeft w:val="0"/>
      <w:marRight w:val="0"/>
      <w:marTop w:val="0"/>
      <w:marBottom w:val="0"/>
      <w:divBdr>
        <w:top w:val="none" w:sz="0" w:space="0" w:color="auto"/>
        <w:left w:val="none" w:sz="0" w:space="0" w:color="auto"/>
        <w:bottom w:val="none" w:sz="0" w:space="0" w:color="auto"/>
        <w:right w:val="none" w:sz="0" w:space="0" w:color="auto"/>
      </w:divBdr>
    </w:div>
    <w:div w:id="237322997">
      <w:bodyDiv w:val="1"/>
      <w:marLeft w:val="0"/>
      <w:marRight w:val="0"/>
      <w:marTop w:val="0"/>
      <w:marBottom w:val="0"/>
      <w:divBdr>
        <w:top w:val="none" w:sz="0" w:space="0" w:color="auto"/>
        <w:left w:val="none" w:sz="0" w:space="0" w:color="auto"/>
        <w:bottom w:val="none" w:sz="0" w:space="0" w:color="auto"/>
        <w:right w:val="none" w:sz="0" w:space="0" w:color="auto"/>
      </w:divBdr>
      <w:divsChild>
        <w:div w:id="272178699">
          <w:marLeft w:val="288"/>
          <w:marRight w:val="0"/>
          <w:marTop w:val="240"/>
          <w:marBottom w:val="0"/>
          <w:divBdr>
            <w:top w:val="none" w:sz="0" w:space="0" w:color="auto"/>
            <w:left w:val="none" w:sz="0" w:space="0" w:color="auto"/>
            <w:bottom w:val="none" w:sz="0" w:space="0" w:color="auto"/>
            <w:right w:val="none" w:sz="0" w:space="0" w:color="auto"/>
          </w:divBdr>
        </w:div>
        <w:div w:id="1663503779">
          <w:marLeft w:val="288"/>
          <w:marRight w:val="0"/>
          <w:marTop w:val="240"/>
          <w:marBottom w:val="0"/>
          <w:divBdr>
            <w:top w:val="none" w:sz="0" w:space="0" w:color="auto"/>
            <w:left w:val="none" w:sz="0" w:space="0" w:color="auto"/>
            <w:bottom w:val="none" w:sz="0" w:space="0" w:color="auto"/>
            <w:right w:val="none" w:sz="0" w:space="0" w:color="auto"/>
          </w:divBdr>
        </w:div>
      </w:divsChild>
    </w:div>
    <w:div w:id="297539973">
      <w:bodyDiv w:val="1"/>
      <w:marLeft w:val="0"/>
      <w:marRight w:val="0"/>
      <w:marTop w:val="0"/>
      <w:marBottom w:val="0"/>
      <w:divBdr>
        <w:top w:val="none" w:sz="0" w:space="0" w:color="auto"/>
        <w:left w:val="none" w:sz="0" w:space="0" w:color="auto"/>
        <w:bottom w:val="none" w:sz="0" w:space="0" w:color="auto"/>
        <w:right w:val="none" w:sz="0" w:space="0" w:color="auto"/>
      </w:divBdr>
      <w:divsChild>
        <w:div w:id="384062250">
          <w:marLeft w:val="1080"/>
          <w:marRight w:val="0"/>
          <w:marTop w:val="50"/>
          <w:marBottom w:val="0"/>
          <w:divBdr>
            <w:top w:val="none" w:sz="0" w:space="0" w:color="auto"/>
            <w:left w:val="none" w:sz="0" w:space="0" w:color="auto"/>
            <w:bottom w:val="none" w:sz="0" w:space="0" w:color="auto"/>
            <w:right w:val="none" w:sz="0" w:space="0" w:color="auto"/>
          </w:divBdr>
        </w:div>
        <w:div w:id="536160420">
          <w:marLeft w:val="1080"/>
          <w:marRight w:val="0"/>
          <w:marTop w:val="50"/>
          <w:marBottom w:val="0"/>
          <w:divBdr>
            <w:top w:val="none" w:sz="0" w:space="0" w:color="auto"/>
            <w:left w:val="none" w:sz="0" w:space="0" w:color="auto"/>
            <w:bottom w:val="none" w:sz="0" w:space="0" w:color="auto"/>
            <w:right w:val="none" w:sz="0" w:space="0" w:color="auto"/>
          </w:divBdr>
        </w:div>
        <w:div w:id="601885079">
          <w:marLeft w:val="288"/>
          <w:marRight w:val="0"/>
          <w:marTop w:val="240"/>
          <w:marBottom w:val="0"/>
          <w:divBdr>
            <w:top w:val="none" w:sz="0" w:space="0" w:color="auto"/>
            <w:left w:val="none" w:sz="0" w:space="0" w:color="auto"/>
            <w:bottom w:val="none" w:sz="0" w:space="0" w:color="auto"/>
            <w:right w:val="none" w:sz="0" w:space="0" w:color="auto"/>
          </w:divBdr>
        </w:div>
        <w:div w:id="731080283">
          <w:marLeft w:val="288"/>
          <w:marRight w:val="0"/>
          <w:marTop w:val="240"/>
          <w:marBottom w:val="0"/>
          <w:divBdr>
            <w:top w:val="none" w:sz="0" w:space="0" w:color="auto"/>
            <w:left w:val="none" w:sz="0" w:space="0" w:color="auto"/>
            <w:bottom w:val="none" w:sz="0" w:space="0" w:color="auto"/>
            <w:right w:val="none" w:sz="0" w:space="0" w:color="auto"/>
          </w:divBdr>
        </w:div>
        <w:div w:id="961424868">
          <w:marLeft w:val="1080"/>
          <w:marRight w:val="0"/>
          <w:marTop w:val="50"/>
          <w:marBottom w:val="0"/>
          <w:divBdr>
            <w:top w:val="none" w:sz="0" w:space="0" w:color="auto"/>
            <w:left w:val="none" w:sz="0" w:space="0" w:color="auto"/>
            <w:bottom w:val="none" w:sz="0" w:space="0" w:color="auto"/>
            <w:right w:val="none" w:sz="0" w:space="0" w:color="auto"/>
          </w:divBdr>
        </w:div>
        <w:div w:id="1047602132">
          <w:marLeft w:val="1080"/>
          <w:marRight w:val="0"/>
          <w:marTop w:val="50"/>
          <w:marBottom w:val="0"/>
          <w:divBdr>
            <w:top w:val="none" w:sz="0" w:space="0" w:color="auto"/>
            <w:left w:val="none" w:sz="0" w:space="0" w:color="auto"/>
            <w:bottom w:val="none" w:sz="0" w:space="0" w:color="auto"/>
            <w:right w:val="none" w:sz="0" w:space="0" w:color="auto"/>
          </w:divBdr>
        </w:div>
        <w:div w:id="1151024488">
          <w:marLeft w:val="1080"/>
          <w:marRight w:val="0"/>
          <w:marTop w:val="50"/>
          <w:marBottom w:val="0"/>
          <w:divBdr>
            <w:top w:val="none" w:sz="0" w:space="0" w:color="auto"/>
            <w:left w:val="none" w:sz="0" w:space="0" w:color="auto"/>
            <w:bottom w:val="none" w:sz="0" w:space="0" w:color="auto"/>
            <w:right w:val="none" w:sz="0" w:space="0" w:color="auto"/>
          </w:divBdr>
        </w:div>
        <w:div w:id="1282956582">
          <w:marLeft w:val="1080"/>
          <w:marRight w:val="0"/>
          <w:marTop w:val="50"/>
          <w:marBottom w:val="0"/>
          <w:divBdr>
            <w:top w:val="none" w:sz="0" w:space="0" w:color="auto"/>
            <w:left w:val="none" w:sz="0" w:space="0" w:color="auto"/>
            <w:bottom w:val="none" w:sz="0" w:space="0" w:color="auto"/>
            <w:right w:val="none" w:sz="0" w:space="0" w:color="auto"/>
          </w:divBdr>
        </w:div>
        <w:div w:id="1374770107">
          <w:marLeft w:val="288"/>
          <w:marRight w:val="0"/>
          <w:marTop w:val="240"/>
          <w:marBottom w:val="0"/>
          <w:divBdr>
            <w:top w:val="none" w:sz="0" w:space="0" w:color="auto"/>
            <w:left w:val="none" w:sz="0" w:space="0" w:color="auto"/>
            <w:bottom w:val="none" w:sz="0" w:space="0" w:color="auto"/>
            <w:right w:val="none" w:sz="0" w:space="0" w:color="auto"/>
          </w:divBdr>
        </w:div>
        <w:div w:id="1989360706">
          <w:marLeft w:val="1080"/>
          <w:marRight w:val="0"/>
          <w:marTop w:val="50"/>
          <w:marBottom w:val="0"/>
          <w:divBdr>
            <w:top w:val="none" w:sz="0" w:space="0" w:color="auto"/>
            <w:left w:val="none" w:sz="0" w:space="0" w:color="auto"/>
            <w:bottom w:val="none" w:sz="0" w:space="0" w:color="auto"/>
            <w:right w:val="none" w:sz="0" w:space="0" w:color="auto"/>
          </w:divBdr>
        </w:div>
      </w:divsChild>
    </w:div>
    <w:div w:id="343946200">
      <w:bodyDiv w:val="1"/>
      <w:marLeft w:val="0"/>
      <w:marRight w:val="0"/>
      <w:marTop w:val="0"/>
      <w:marBottom w:val="0"/>
      <w:divBdr>
        <w:top w:val="none" w:sz="0" w:space="0" w:color="auto"/>
        <w:left w:val="none" w:sz="0" w:space="0" w:color="auto"/>
        <w:bottom w:val="none" w:sz="0" w:space="0" w:color="auto"/>
        <w:right w:val="none" w:sz="0" w:space="0" w:color="auto"/>
      </w:divBdr>
    </w:div>
    <w:div w:id="407924763">
      <w:bodyDiv w:val="1"/>
      <w:marLeft w:val="0"/>
      <w:marRight w:val="0"/>
      <w:marTop w:val="0"/>
      <w:marBottom w:val="0"/>
      <w:divBdr>
        <w:top w:val="none" w:sz="0" w:space="0" w:color="auto"/>
        <w:left w:val="none" w:sz="0" w:space="0" w:color="auto"/>
        <w:bottom w:val="none" w:sz="0" w:space="0" w:color="auto"/>
        <w:right w:val="none" w:sz="0" w:space="0" w:color="auto"/>
      </w:divBdr>
      <w:divsChild>
        <w:div w:id="661464961">
          <w:marLeft w:val="1080"/>
          <w:marRight w:val="0"/>
          <w:marTop w:val="50"/>
          <w:marBottom w:val="50"/>
          <w:divBdr>
            <w:top w:val="none" w:sz="0" w:space="0" w:color="auto"/>
            <w:left w:val="none" w:sz="0" w:space="0" w:color="auto"/>
            <w:bottom w:val="none" w:sz="0" w:space="0" w:color="auto"/>
            <w:right w:val="none" w:sz="0" w:space="0" w:color="auto"/>
          </w:divBdr>
        </w:div>
      </w:divsChild>
    </w:div>
    <w:div w:id="416630261">
      <w:bodyDiv w:val="1"/>
      <w:marLeft w:val="0"/>
      <w:marRight w:val="0"/>
      <w:marTop w:val="0"/>
      <w:marBottom w:val="0"/>
      <w:divBdr>
        <w:top w:val="none" w:sz="0" w:space="0" w:color="auto"/>
        <w:left w:val="none" w:sz="0" w:space="0" w:color="auto"/>
        <w:bottom w:val="none" w:sz="0" w:space="0" w:color="auto"/>
        <w:right w:val="none" w:sz="0" w:space="0" w:color="auto"/>
      </w:divBdr>
    </w:div>
    <w:div w:id="427428473">
      <w:bodyDiv w:val="1"/>
      <w:marLeft w:val="0"/>
      <w:marRight w:val="0"/>
      <w:marTop w:val="0"/>
      <w:marBottom w:val="0"/>
      <w:divBdr>
        <w:top w:val="none" w:sz="0" w:space="0" w:color="auto"/>
        <w:left w:val="none" w:sz="0" w:space="0" w:color="auto"/>
        <w:bottom w:val="none" w:sz="0" w:space="0" w:color="auto"/>
        <w:right w:val="none" w:sz="0" w:space="0" w:color="auto"/>
      </w:divBdr>
      <w:divsChild>
        <w:div w:id="49237057">
          <w:marLeft w:val="288"/>
          <w:marRight w:val="0"/>
          <w:marTop w:val="240"/>
          <w:marBottom w:val="0"/>
          <w:divBdr>
            <w:top w:val="none" w:sz="0" w:space="0" w:color="auto"/>
            <w:left w:val="none" w:sz="0" w:space="0" w:color="auto"/>
            <w:bottom w:val="none" w:sz="0" w:space="0" w:color="auto"/>
            <w:right w:val="none" w:sz="0" w:space="0" w:color="auto"/>
          </w:divBdr>
        </w:div>
        <w:div w:id="585766828">
          <w:marLeft w:val="288"/>
          <w:marRight w:val="0"/>
          <w:marTop w:val="240"/>
          <w:marBottom w:val="0"/>
          <w:divBdr>
            <w:top w:val="none" w:sz="0" w:space="0" w:color="auto"/>
            <w:left w:val="none" w:sz="0" w:space="0" w:color="auto"/>
            <w:bottom w:val="none" w:sz="0" w:space="0" w:color="auto"/>
            <w:right w:val="none" w:sz="0" w:space="0" w:color="auto"/>
          </w:divBdr>
        </w:div>
        <w:div w:id="653291782">
          <w:marLeft w:val="288"/>
          <w:marRight w:val="0"/>
          <w:marTop w:val="240"/>
          <w:marBottom w:val="0"/>
          <w:divBdr>
            <w:top w:val="none" w:sz="0" w:space="0" w:color="auto"/>
            <w:left w:val="none" w:sz="0" w:space="0" w:color="auto"/>
            <w:bottom w:val="none" w:sz="0" w:space="0" w:color="auto"/>
            <w:right w:val="none" w:sz="0" w:space="0" w:color="auto"/>
          </w:divBdr>
        </w:div>
        <w:div w:id="1085609122">
          <w:marLeft w:val="288"/>
          <w:marRight w:val="0"/>
          <w:marTop w:val="240"/>
          <w:marBottom w:val="0"/>
          <w:divBdr>
            <w:top w:val="none" w:sz="0" w:space="0" w:color="auto"/>
            <w:left w:val="none" w:sz="0" w:space="0" w:color="auto"/>
            <w:bottom w:val="none" w:sz="0" w:space="0" w:color="auto"/>
            <w:right w:val="none" w:sz="0" w:space="0" w:color="auto"/>
          </w:divBdr>
        </w:div>
        <w:div w:id="1315256878">
          <w:marLeft w:val="288"/>
          <w:marRight w:val="0"/>
          <w:marTop w:val="240"/>
          <w:marBottom w:val="0"/>
          <w:divBdr>
            <w:top w:val="none" w:sz="0" w:space="0" w:color="auto"/>
            <w:left w:val="none" w:sz="0" w:space="0" w:color="auto"/>
            <w:bottom w:val="none" w:sz="0" w:space="0" w:color="auto"/>
            <w:right w:val="none" w:sz="0" w:space="0" w:color="auto"/>
          </w:divBdr>
        </w:div>
        <w:div w:id="1316492794">
          <w:marLeft w:val="288"/>
          <w:marRight w:val="0"/>
          <w:marTop w:val="240"/>
          <w:marBottom w:val="0"/>
          <w:divBdr>
            <w:top w:val="none" w:sz="0" w:space="0" w:color="auto"/>
            <w:left w:val="none" w:sz="0" w:space="0" w:color="auto"/>
            <w:bottom w:val="none" w:sz="0" w:space="0" w:color="auto"/>
            <w:right w:val="none" w:sz="0" w:space="0" w:color="auto"/>
          </w:divBdr>
        </w:div>
        <w:div w:id="1814058765">
          <w:marLeft w:val="288"/>
          <w:marRight w:val="0"/>
          <w:marTop w:val="240"/>
          <w:marBottom w:val="0"/>
          <w:divBdr>
            <w:top w:val="none" w:sz="0" w:space="0" w:color="auto"/>
            <w:left w:val="none" w:sz="0" w:space="0" w:color="auto"/>
            <w:bottom w:val="none" w:sz="0" w:space="0" w:color="auto"/>
            <w:right w:val="none" w:sz="0" w:space="0" w:color="auto"/>
          </w:divBdr>
        </w:div>
        <w:div w:id="1835533472">
          <w:marLeft w:val="288"/>
          <w:marRight w:val="0"/>
          <w:marTop w:val="240"/>
          <w:marBottom w:val="0"/>
          <w:divBdr>
            <w:top w:val="none" w:sz="0" w:space="0" w:color="auto"/>
            <w:left w:val="none" w:sz="0" w:space="0" w:color="auto"/>
            <w:bottom w:val="none" w:sz="0" w:space="0" w:color="auto"/>
            <w:right w:val="none" w:sz="0" w:space="0" w:color="auto"/>
          </w:divBdr>
        </w:div>
      </w:divsChild>
    </w:div>
    <w:div w:id="43845173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
          <w:marLeft w:val="1080"/>
          <w:marRight w:val="0"/>
          <w:marTop w:val="50"/>
          <w:marBottom w:val="0"/>
          <w:divBdr>
            <w:top w:val="none" w:sz="0" w:space="0" w:color="auto"/>
            <w:left w:val="none" w:sz="0" w:space="0" w:color="auto"/>
            <w:bottom w:val="none" w:sz="0" w:space="0" w:color="auto"/>
            <w:right w:val="none" w:sz="0" w:space="0" w:color="auto"/>
          </w:divBdr>
        </w:div>
        <w:div w:id="261845451">
          <w:marLeft w:val="1800"/>
          <w:marRight w:val="0"/>
          <w:marTop w:val="50"/>
          <w:marBottom w:val="0"/>
          <w:divBdr>
            <w:top w:val="none" w:sz="0" w:space="0" w:color="auto"/>
            <w:left w:val="none" w:sz="0" w:space="0" w:color="auto"/>
            <w:bottom w:val="none" w:sz="0" w:space="0" w:color="auto"/>
            <w:right w:val="none" w:sz="0" w:space="0" w:color="auto"/>
          </w:divBdr>
        </w:div>
        <w:div w:id="390812294">
          <w:marLeft w:val="1800"/>
          <w:marRight w:val="0"/>
          <w:marTop w:val="50"/>
          <w:marBottom w:val="0"/>
          <w:divBdr>
            <w:top w:val="none" w:sz="0" w:space="0" w:color="auto"/>
            <w:left w:val="none" w:sz="0" w:space="0" w:color="auto"/>
            <w:bottom w:val="none" w:sz="0" w:space="0" w:color="auto"/>
            <w:right w:val="none" w:sz="0" w:space="0" w:color="auto"/>
          </w:divBdr>
        </w:div>
        <w:div w:id="604577905">
          <w:marLeft w:val="1080"/>
          <w:marRight w:val="0"/>
          <w:marTop w:val="50"/>
          <w:marBottom w:val="0"/>
          <w:divBdr>
            <w:top w:val="none" w:sz="0" w:space="0" w:color="auto"/>
            <w:left w:val="none" w:sz="0" w:space="0" w:color="auto"/>
            <w:bottom w:val="none" w:sz="0" w:space="0" w:color="auto"/>
            <w:right w:val="none" w:sz="0" w:space="0" w:color="auto"/>
          </w:divBdr>
        </w:div>
        <w:div w:id="1108700290">
          <w:marLeft w:val="1800"/>
          <w:marRight w:val="0"/>
          <w:marTop w:val="50"/>
          <w:marBottom w:val="0"/>
          <w:divBdr>
            <w:top w:val="none" w:sz="0" w:space="0" w:color="auto"/>
            <w:left w:val="none" w:sz="0" w:space="0" w:color="auto"/>
            <w:bottom w:val="none" w:sz="0" w:space="0" w:color="auto"/>
            <w:right w:val="none" w:sz="0" w:space="0" w:color="auto"/>
          </w:divBdr>
        </w:div>
        <w:div w:id="1150365503">
          <w:marLeft w:val="1800"/>
          <w:marRight w:val="0"/>
          <w:marTop w:val="50"/>
          <w:marBottom w:val="0"/>
          <w:divBdr>
            <w:top w:val="none" w:sz="0" w:space="0" w:color="auto"/>
            <w:left w:val="none" w:sz="0" w:space="0" w:color="auto"/>
            <w:bottom w:val="none" w:sz="0" w:space="0" w:color="auto"/>
            <w:right w:val="none" w:sz="0" w:space="0" w:color="auto"/>
          </w:divBdr>
        </w:div>
        <w:div w:id="1377856401">
          <w:marLeft w:val="1800"/>
          <w:marRight w:val="0"/>
          <w:marTop w:val="50"/>
          <w:marBottom w:val="0"/>
          <w:divBdr>
            <w:top w:val="none" w:sz="0" w:space="0" w:color="auto"/>
            <w:left w:val="none" w:sz="0" w:space="0" w:color="auto"/>
            <w:bottom w:val="none" w:sz="0" w:space="0" w:color="auto"/>
            <w:right w:val="none" w:sz="0" w:space="0" w:color="auto"/>
          </w:divBdr>
        </w:div>
        <w:div w:id="1518956926">
          <w:marLeft w:val="288"/>
          <w:marRight w:val="0"/>
          <w:marTop w:val="240"/>
          <w:marBottom w:val="0"/>
          <w:divBdr>
            <w:top w:val="none" w:sz="0" w:space="0" w:color="auto"/>
            <w:left w:val="none" w:sz="0" w:space="0" w:color="auto"/>
            <w:bottom w:val="none" w:sz="0" w:space="0" w:color="auto"/>
            <w:right w:val="none" w:sz="0" w:space="0" w:color="auto"/>
          </w:divBdr>
        </w:div>
        <w:div w:id="1581596767">
          <w:marLeft w:val="288"/>
          <w:marRight w:val="0"/>
          <w:marTop w:val="240"/>
          <w:marBottom w:val="0"/>
          <w:divBdr>
            <w:top w:val="none" w:sz="0" w:space="0" w:color="auto"/>
            <w:left w:val="none" w:sz="0" w:space="0" w:color="auto"/>
            <w:bottom w:val="none" w:sz="0" w:space="0" w:color="auto"/>
            <w:right w:val="none" w:sz="0" w:space="0" w:color="auto"/>
          </w:divBdr>
        </w:div>
        <w:div w:id="1705785386">
          <w:marLeft w:val="1800"/>
          <w:marRight w:val="0"/>
          <w:marTop w:val="50"/>
          <w:marBottom w:val="0"/>
          <w:divBdr>
            <w:top w:val="none" w:sz="0" w:space="0" w:color="auto"/>
            <w:left w:val="none" w:sz="0" w:space="0" w:color="auto"/>
            <w:bottom w:val="none" w:sz="0" w:space="0" w:color="auto"/>
            <w:right w:val="none" w:sz="0" w:space="0" w:color="auto"/>
          </w:divBdr>
        </w:div>
        <w:div w:id="1763792738">
          <w:marLeft w:val="1080"/>
          <w:marRight w:val="0"/>
          <w:marTop w:val="50"/>
          <w:marBottom w:val="0"/>
          <w:divBdr>
            <w:top w:val="none" w:sz="0" w:space="0" w:color="auto"/>
            <w:left w:val="none" w:sz="0" w:space="0" w:color="auto"/>
            <w:bottom w:val="none" w:sz="0" w:space="0" w:color="auto"/>
            <w:right w:val="none" w:sz="0" w:space="0" w:color="auto"/>
          </w:divBdr>
        </w:div>
        <w:div w:id="1777359021">
          <w:marLeft w:val="1800"/>
          <w:marRight w:val="0"/>
          <w:marTop w:val="50"/>
          <w:marBottom w:val="0"/>
          <w:divBdr>
            <w:top w:val="none" w:sz="0" w:space="0" w:color="auto"/>
            <w:left w:val="none" w:sz="0" w:space="0" w:color="auto"/>
            <w:bottom w:val="none" w:sz="0" w:space="0" w:color="auto"/>
            <w:right w:val="none" w:sz="0" w:space="0" w:color="auto"/>
          </w:divBdr>
        </w:div>
        <w:div w:id="1845826249">
          <w:marLeft w:val="1800"/>
          <w:marRight w:val="0"/>
          <w:marTop w:val="50"/>
          <w:marBottom w:val="0"/>
          <w:divBdr>
            <w:top w:val="none" w:sz="0" w:space="0" w:color="auto"/>
            <w:left w:val="none" w:sz="0" w:space="0" w:color="auto"/>
            <w:bottom w:val="none" w:sz="0" w:space="0" w:color="auto"/>
            <w:right w:val="none" w:sz="0" w:space="0" w:color="auto"/>
          </w:divBdr>
        </w:div>
        <w:div w:id="1950970684">
          <w:marLeft w:val="1800"/>
          <w:marRight w:val="0"/>
          <w:marTop w:val="50"/>
          <w:marBottom w:val="0"/>
          <w:divBdr>
            <w:top w:val="none" w:sz="0" w:space="0" w:color="auto"/>
            <w:left w:val="none" w:sz="0" w:space="0" w:color="auto"/>
            <w:bottom w:val="none" w:sz="0" w:space="0" w:color="auto"/>
            <w:right w:val="none" w:sz="0" w:space="0" w:color="auto"/>
          </w:divBdr>
        </w:div>
      </w:divsChild>
    </w:div>
    <w:div w:id="444541918">
      <w:bodyDiv w:val="1"/>
      <w:marLeft w:val="0"/>
      <w:marRight w:val="0"/>
      <w:marTop w:val="0"/>
      <w:marBottom w:val="0"/>
      <w:divBdr>
        <w:top w:val="none" w:sz="0" w:space="0" w:color="auto"/>
        <w:left w:val="none" w:sz="0" w:space="0" w:color="auto"/>
        <w:bottom w:val="none" w:sz="0" w:space="0" w:color="auto"/>
        <w:right w:val="none" w:sz="0" w:space="0" w:color="auto"/>
      </w:divBdr>
      <w:divsChild>
        <w:div w:id="641273444">
          <w:marLeft w:val="288"/>
          <w:marRight w:val="0"/>
          <w:marTop w:val="240"/>
          <w:marBottom w:val="0"/>
          <w:divBdr>
            <w:top w:val="none" w:sz="0" w:space="0" w:color="auto"/>
            <w:left w:val="none" w:sz="0" w:space="0" w:color="auto"/>
            <w:bottom w:val="none" w:sz="0" w:space="0" w:color="auto"/>
            <w:right w:val="none" w:sz="0" w:space="0" w:color="auto"/>
          </w:divBdr>
        </w:div>
        <w:div w:id="1734304561">
          <w:marLeft w:val="288"/>
          <w:marRight w:val="0"/>
          <w:marTop w:val="240"/>
          <w:marBottom w:val="0"/>
          <w:divBdr>
            <w:top w:val="none" w:sz="0" w:space="0" w:color="auto"/>
            <w:left w:val="none" w:sz="0" w:space="0" w:color="auto"/>
            <w:bottom w:val="none" w:sz="0" w:space="0" w:color="auto"/>
            <w:right w:val="none" w:sz="0" w:space="0" w:color="auto"/>
          </w:divBdr>
        </w:div>
      </w:divsChild>
    </w:div>
    <w:div w:id="509178808">
      <w:bodyDiv w:val="1"/>
      <w:marLeft w:val="0"/>
      <w:marRight w:val="0"/>
      <w:marTop w:val="0"/>
      <w:marBottom w:val="0"/>
      <w:divBdr>
        <w:top w:val="none" w:sz="0" w:space="0" w:color="auto"/>
        <w:left w:val="none" w:sz="0" w:space="0" w:color="auto"/>
        <w:bottom w:val="none" w:sz="0" w:space="0" w:color="auto"/>
        <w:right w:val="none" w:sz="0" w:space="0" w:color="auto"/>
      </w:divBdr>
    </w:div>
    <w:div w:id="597644776">
      <w:bodyDiv w:val="1"/>
      <w:marLeft w:val="0"/>
      <w:marRight w:val="0"/>
      <w:marTop w:val="0"/>
      <w:marBottom w:val="0"/>
      <w:divBdr>
        <w:top w:val="none" w:sz="0" w:space="0" w:color="auto"/>
        <w:left w:val="none" w:sz="0" w:space="0" w:color="auto"/>
        <w:bottom w:val="none" w:sz="0" w:space="0" w:color="auto"/>
        <w:right w:val="none" w:sz="0" w:space="0" w:color="auto"/>
      </w:divBdr>
    </w:div>
    <w:div w:id="629669966">
      <w:bodyDiv w:val="1"/>
      <w:marLeft w:val="0"/>
      <w:marRight w:val="0"/>
      <w:marTop w:val="0"/>
      <w:marBottom w:val="0"/>
      <w:divBdr>
        <w:top w:val="none" w:sz="0" w:space="0" w:color="auto"/>
        <w:left w:val="none" w:sz="0" w:space="0" w:color="auto"/>
        <w:bottom w:val="none" w:sz="0" w:space="0" w:color="auto"/>
        <w:right w:val="none" w:sz="0" w:space="0" w:color="auto"/>
      </w:divBdr>
    </w:div>
    <w:div w:id="660697343">
      <w:bodyDiv w:val="1"/>
      <w:marLeft w:val="0"/>
      <w:marRight w:val="0"/>
      <w:marTop w:val="0"/>
      <w:marBottom w:val="0"/>
      <w:divBdr>
        <w:top w:val="none" w:sz="0" w:space="0" w:color="auto"/>
        <w:left w:val="none" w:sz="0" w:space="0" w:color="auto"/>
        <w:bottom w:val="none" w:sz="0" w:space="0" w:color="auto"/>
        <w:right w:val="none" w:sz="0" w:space="0" w:color="auto"/>
      </w:divBdr>
    </w:div>
    <w:div w:id="676421019">
      <w:bodyDiv w:val="1"/>
      <w:marLeft w:val="0"/>
      <w:marRight w:val="0"/>
      <w:marTop w:val="0"/>
      <w:marBottom w:val="0"/>
      <w:divBdr>
        <w:top w:val="none" w:sz="0" w:space="0" w:color="auto"/>
        <w:left w:val="none" w:sz="0" w:space="0" w:color="auto"/>
        <w:bottom w:val="none" w:sz="0" w:space="0" w:color="auto"/>
        <w:right w:val="none" w:sz="0" w:space="0" w:color="auto"/>
      </w:divBdr>
      <w:divsChild>
        <w:div w:id="466245070">
          <w:marLeft w:val="547"/>
          <w:marRight w:val="0"/>
          <w:marTop w:val="240"/>
          <w:marBottom w:val="0"/>
          <w:divBdr>
            <w:top w:val="none" w:sz="0" w:space="0" w:color="auto"/>
            <w:left w:val="none" w:sz="0" w:space="0" w:color="auto"/>
            <w:bottom w:val="none" w:sz="0" w:space="0" w:color="auto"/>
            <w:right w:val="none" w:sz="0" w:space="0" w:color="auto"/>
          </w:divBdr>
        </w:div>
        <w:div w:id="563490991">
          <w:marLeft w:val="547"/>
          <w:marRight w:val="0"/>
          <w:marTop w:val="240"/>
          <w:marBottom w:val="0"/>
          <w:divBdr>
            <w:top w:val="none" w:sz="0" w:space="0" w:color="auto"/>
            <w:left w:val="none" w:sz="0" w:space="0" w:color="auto"/>
            <w:bottom w:val="none" w:sz="0" w:space="0" w:color="auto"/>
            <w:right w:val="none" w:sz="0" w:space="0" w:color="auto"/>
          </w:divBdr>
        </w:div>
        <w:div w:id="1180240274">
          <w:marLeft w:val="547"/>
          <w:marRight w:val="0"/>
          <w:marTop w:val="240"/>
          <w:marBottom w:val="0"/>
          <w:divBdr>
            <w:top w:val="none" w:sz="0" w:space="0" w:color="auto"/>
            <w:left w:val="none" w:sz="0" w:space="0" w:color="auto"/>
            <w:bottom w:val="none" w:sz="0" w:space="0" w:color="auto"/>
            <w:right w:val="none" w:sz="0" w:space="0" w:color="auto"/>
          </w:divBdr>
        </w:div>
        <w:div w:id="1344429217">
          <w:marLeft w:val="547"/>
          <w:marRight w:val="0"/>
          <w:marTop w:val="240"/>
          <w:marBottom w:val="0"/>
          <w:divBdr>
            <w:top w:val="none" w:sz="0" w:space="0" w:color="auto"/>
            <w:left w:val="none" w:sz="0" w:space="0" w:color="auto"/>
            <w:bottom w:val="none" w:sz="0" w:space="0" w:color="auto"/>
            <w:right w:val="none" w:sz="0" w:space="0" w:color="auto"/>
          </w:divBdr>
        </w:div>
        <w:div w:id="1617563817">
          <w:marLeft w:val="547"/>
          <w:marRight w:val="0"/>
          <w:marTop w:val="240"/>
          <w:marBottom w:val="0"/>
          <w:divBdr>
            <w:top w:val="none" w:sz="0" w:space="0" w:color="auto"/>
            <w:left w:val="none" w:sz="0" w:space="0" w:color="auto"/>
            <w:bottom w:val="none" w:sz="0" w:space="0" w:color="auto"/>
            <w:right w:val="none" w:sz="0" w:space="0" w:color="auto"/>
          </w:divBdr>
        </w:div>
      </w:divsChild>
    </w:div>
    <w:div w:id="690301049">
      <w:bodyDiv w:val="1"/>
      <w:marLeft w:val="0"/>
      <w:marRight w:val="0"/>
      <w:marTop w:val="0"/>
      <w:marBottom w:val="0"/>
      <w:divBdr>
        <w:top w:val="none" w:sz="0" w:space="0" w:color="auto"/>
        <w:left w:val="none" w:sz="0" w:space="0" w:color="auto"/>
        <w:bottom w:val="none" w:sz="0" w:space="0" w:color="auto"/>
        <w:right w:val="none" w:sz="0" w:space="0" w:color="auto"/>
      </w:divBdr>
      <w:divsChild>
        <w:div w:id="276003">
          <w:marLeft w:val="288"/>
          <w:marRight w:val="0"/>
          <w:marTop w:val="240"/>
          <w:marBottom w:val="0"/>
          <w:divBdr>
            <w:top w:val="none" w:sz="0" w:space="0" w:color="auto"/>
            <w:left w:val="none" w:sz="0" w:space="0" w:color="auto"/>
            <w:bottom w:val="none" w:sz="0" w:space="0" w:color="auto"/>
            <w:right w:val="none" w:sz="0" w:space="0" w:color="auto"/>
          </w:divBdr>
        </w:div>
        <w:div w:id="1014577040">
          <w:marLeft w:val="288"/>
          <w:marRight w:val="0"/>
          <w:marTop w:val="240"/>
          <w:marBottom w:val="0"/>
          <w:divBdr>
            <w:top w:val="none" w:sz="0" w:space="0" w:color="auto"/>
            <w:left w:val="none" w:sz="0" w:space="0" w:color="auto"/>
            <w:bottom w:val="none" w:sz="0" w:space="0" w:color="auto"/>
            <w:right w:val="none" w:sz="0" w:space="0" w:color="auto"/>
          </w:divBdr>
        </w:div>
        <w:div w:id="2124223380">
          <w:marLeft w:val="288"/>
          <w:marRight w:val="0"/>
          <w:marTop w:val="240"/>
          <w:marBottom w:val="0"/>
          <w:divBdr>
            <w:top w:val="none" w:sz="0" w:space="0" w:color="auto"/>
            <w:left w:val="none" w:sz="0" w:space="0" w:color="auto"/>
            <w:bottom w:val="none" w:sz="0" w:space="0" w:color="auto"/>
            <w:right w:val="none" w:sz="0" w:space="0" w:color="auto"/>
          </w:divBdr>
        </w:div>
      </w:divsChild>
    </w:div>
    <w:div w:id="709695718">
      <w:bodyDiv w:val="1"/>
      <w:marLeft w:val="0"/>
      <w:marRight w:val="0"/>
      <w:marTop w:val="0"/>
      <w:marBottom w:val="0"/>
      <w:divBdr>
        <w:top w:val="none" w:sz="0" w:space="0" w:color="auto"/>
        <w:left w:val="none" w:sz="0" w:space="0" w:color="auto"/>
        <w:bottom w:val="none" w:sz="0" w:space="0" w:color="auto"/>
        <w:right w:val="none" w:sz="0" w:space="0" w:color="auto"/>
      </w:divBdr>
      <w:divsChild>
        <w:div w:id="24916624">
          <w:marLeft w:val="288"/>
          <w:marRight w:val="0"/>
          <w:marTop w:val="240"/>
          <w:marBottom w:val="0"/>
          <w:divBdr>
            <w:top w:val="none" w:sz="0" w:space="0" w:color="auto"/>
            <w:left w:val="none" w:sz="0" w:space="0" w:color="auto"/>
            <w:bottom w:val="none" w:sz="0" w:space="0" w:color="auto"/>
            <w:right w:val="none" w:sz="0" w:space="0" w:color="auto"/>
          </w:divBdr>
        </w:div>
        <w:div w:id="102116503">
          <w:marLeft w:val="288"/>
          <w:marRight w:val="0"/>
          <w:marTop w:val="240"/>
          <w:marBottom w:val="0"/>
          <w:divBdr>
            <w:top w:val="none" w:sz="0" w:space="0" w:color="auto"/>
            <w:left w:val="none" w:sz="0" w:space="0" w:color="auto"/>
            <w:bottom w:val="none" w:sz="0" w:space="0" w:color="auto"/>
            <w:right w:val="none" w:sz="0" w:space="0" w:color="auto"/>
          </w:divBdr>
        </w:div>
        <w:div w:id="379669261">
          <w:marLeft w:val="288"/>
          <w:marRight w:val="0"/>
          <w:marTop w:val="240"/>
          <w:marBottom w:val="0"/>
          <w:divBdr>
            <w:top w:val="none" w:sz="0" w:space="0" w:color="auto"/>
            <w:left w:val="none" w:sz="0" w:space="0" w:color="auto"/>
            <w:bottom w:val="none" w:sz="0" w:space="0" w:color="auto"/>
            <w:right w:val="none" w:sz="0" w:space="0" w:color="auto"/>
          </w:divBdr>
        </w:div>
        <w:div w:id="1229001105">
          <w:marLeft w:val="288"/>
          <w:marRight w:val="0"/>
          <w:marTop w:val="240"/>
          <w:marBottom w:val="0"/>
          <w:divBdr>
            <w:top w:val="none" w:sz="0" w:space="0" w:color="auto"/>
            <w:left w:val="none" w:sz="0" w:space="0" w:color="auto"/>
            <w:bottom w:val="none" w:sz="0" w:space="0" w:color="auto"/>
            <w:right w:val="none" w:sz="0" w:space="0" w:color="auto"/>
          </w:divBdr>
        </w:div>
        <w:div w:id="1266770987">
          <w:marLeft w:val="288"/>
          <w:marRight w:val="0"/>
          <w:marTop w:val="240"/>
          <w:marBottom w:val="0"/>
          <w:divBdr>
            <w:top w:val="none" w:sz="0" w:space="0" w:color="auto"/>
            <w:left w:val="none" w:sz="0" w:space="0" w:color="auto"/>
            <w:bottom w:val="none" w:sz="0" w:space="0" w:color="auto"/>
            <w:right w:val="none" w:sz="0" w:space="0" w:color="auto"/>
          </w:divBdr>
        </w:div>
        <w:div w:id="1337420720">
          <w:marLeft w:val="288"/>
          <w:marRight w:val="0"/>
          <w:marTop w:val="240"/>
          <w:marBottom w:val="0"/>
          <w:divBdr>
            <w:top w:val="none" w:sz="0" w:space="0" w:color="auto"/>
            <w:left w:val="none" w:sz="0" w:space="0" w:color="auto"/>
            <w:bottom w:val="none" w:sz="0" w:space="0" w:color="auto"/>
            <w:right w:val="none" w:sz="0" w:space="0" w:color="auto"/>
          </w:divBdr>
        </w:div>
        <w:div w:id="1443383281">
          <w:marLeft w:val="288"/>
          <w:marRight w:val="0"/>
          <w:marTop w:val="240"/>
          <w:marBottom w:val="0"/>
          <w:divBdr>
            <w:top w:val="none" w:sz="0" w:space="0" w:color="auto"/>
            <w:left w:val="none" w:sz="0" w:space="0" w:color="auto"/>
            <w:bottom w:val="none" w:sz="0" w:space="0" w:color="auto"/>
            <w:right w:val="none" w:sz="0" w:space="0" w:color="auto"/>
          </w:divBdr>
        </w:div>
        <w:div w:id="1483548973">
          <w:marLeft w:val="288"/>
          <w:marRight w:val="0"/>
          <w:marTop w:val="240"/>
          <w:marBottom w:val="0"/>
          <w:divBdr>
            <w:top w:val="none" w:sz="0" w:space="0" w:color="auto"/>
            <w:left w:val="none" w:sz="0" w:space="0" w:color="auto"/>
            <w:bottom w:val="none" w:sz="0" w:space="0" w:color="auto"/>
            <w:right w:val="none" w:sz="0" w:space="0" w:color="auto"/>
          </w:divBdr>
        </w:div>
        <w:div w:id="1682125149">
          <w:marLeft w:val="288"/>
          <w:marRight w:val="0"/>
          <w:marTop w:val="240"/>
          <w:marBottom w:val="0"/>
          <w:divBdr>
            <w:top w:val="none" w:sz="0" w:space="0" w:color="auto"/>
            <w:left w:val="none" w:sz="0" w:space="0" w:color="auto"/>
            <w:bottom w:val="none" w:sz="0" w:space="0" w:color="auto"/>
            <w:right w:val="none" w:sz="0" w:space="0" w:color="auto"/>
          </w:divBdr>
        </w:div>
      </w:divsChild>
    </w:div>
    <w:div w:id="732968885">
      <w:bodyDiv w:val="1"/>
      <w:marLeft w:val="0"/>
      <w:marRight w:val="0"/>
      <w:marTop w:val="0"/>
      <w:marBottom w:val="0"/>
      <w:divBdr>
        <w:top w:val="none" w:sz="0" w:space="0" w:color="auto"/>
        <w:left w:val="none" w:sz="0" w:space="0" w:color="auto"/>
        <w:bottom w:val="none" w:sz="0" w:space="0" w:color="auto"/>
        <w:right w:val="none" w:sz="0" w:space="0" w:color="auto"/>
      </w:divBdr>
      <w:divsChild>
        <w:div w:id="584269163">
          <w:marLeft w:val="1080"/>
          <w:marRight w:val="0"/>
          <w:marTop w:val="50"/>
          <w:marBottom w:val="50"/>
          <w:divBdr>
            <w:top w:val="none" w:sz="0" w:space="0" w:color="auto"/>
            <w:left w:val="none" w:sz="0" w:space="0" w:color="auto"/>
            <w:bottom w:val="none" w:sz="0" w:space="0" w:color="auto"/>
            <w:right w:val="none" w:sz="0" w:space="0" w:color="auto"/>
          </w:divBdr>
        </w:div>
        <w:div w:id="741489559">
          <w:marLeft w:val="1080"/>
          <w:marRight w:val="0"/>
          <w:marTop w:val="50"/>
          <w:marBottom w:val="50"/>
          <w:divBdr>
            <w:top w:val="none" w:sz="0" w:space="0" w:color="auto"/>
            <w:left w:val="none" w:sz="0" w:space="0" w:color="auto"/>
            <w:bottom w:val="none" w:sz="0" w:space="0" w:color="auto"/>
            <w:right w:val="none" w:sz="0" w:space="0" w:color="auto"/>
          </w:divBdr>
        </w:div>
        <w:div w:id="1029336348">
          <w:marLeft w:val="288"/>
          <w:marRight w:val="0"/>
          <w:marTop w:val="240"/>
          <w:marBottom w:val="0"/>
          <w:divBdr>
            <w:top w:val="none" w:sz="0" w:space="0" w:color="auto"/>
            <w:left w:val="none" w:sz="0" w:space="0" w:color="auto"/>
            <w:bottom w:val="none" w:sz="0" w:space="0" w:color="auto"/>
            <w:right w:val="none" w:sz="0" w:space="0" w:color="auto"/>
          </w:divBdr>
        </w:div>
      </w:divsChild>
    </w:div>
    <w:div w:id="761418482">
      <w:bodyDiv w:val="1"/>
      <w:marLeft w:val="0"/>
      <w:marRight w:val="0"/>
      <w:marTop w:val="0"/>
      <w:marBottom w:val="0"/>
      <w:divBdr>
        <w:top w:val="none" w:sz="0" w:space="0" w:color="auto"/>
        <w:left w:val="none" w:sz="0" w:space="0" w:color="auto"/>
        <w:bottom w:val="none" w:sz="0" w:space="0" w:color="auto"/>
        <w:right w:val="none" w:sz="0" w:space="0" w:color="auto"/>
      </w:divBdr>
    </w:div>
    <w:div w:id="788862391">
      <w:bodyDiv w:val="1"/>
      <w:marLeft w:val="0"/>
      <w:marRight w:val="0"/>
      <w:marTop w:val="0"/>
      <w:marBottom w:val="0"/>
      <w:divBdr>
        <w:top w:val="none" w:sz="0" w:space="0" w:color="auto"/>
        <w:left w:val="none" w:sz="0" w:space="0" w:color="auto"/>
        <w:bottom w:val="none" w:sz="0" w:space="0" w:color="auto"/>
        <w:right w:val="none" w:sz="0" w:space="0" w:color="auto"/>
      </w:divBdr>
      <w:divsChild>
        <w:div w:id="743338517">
          <w:marLeft w:val="288"/>
          <w:marRight w:val="0"/>
          <w:marTop w:val="240"/>
          <w:marBottom w:val="0"/>
          <w:divBdr>
            <w:top w:val="none" w:sz="0" w:space="0" w:color="auto"/>
            <w:left w:val="none" w:sz="0" w:space="0" w:color="auto"/>
            <w:bottom w:val="none" w:sz="0" w:space="0" w:color="auto"/>
            <w:right w:val="none" w:sz="0" w:space="0" w:color="auto"/>
          </w:divBdr>
        </w:div>
        <w:div w:id="1423574381">
          <w:marLeft w:val="288"/>
          <w:marRight w:val="0"/>
          <w:marTop w:val="240"/>
          <w:marBottom w:val="0"/>
          <w:divBdr>
            <w:top w:val="none" w:sz="0" w:space="0" w:color="auto"/>
            <w:left w:val="none" w:sz="0" w:space="0" w:color="auto"/>
            <w:bottom w:val="none" w:sz="0" w:space="0" w:color="auto"/>
            <w:right w:val="none" w:sz="0" w:space="0" w:color="auto"/>
          </w:divBdr>
        </w:div>
        <w:div w:id="2094354419">
          <w:marLeft w:val="288"/>
          <w:marRight w:val="0"/>
          <w:marTop w:val="240"/>
          <w:marBottom w:val="0"/>
          <w:divBdr>
            <w:top w:val="none" w:sz="0" w:space="0" w:color="auto"/>
            <w:left w:val="none" w:sz="0" w:space="0" w:color="auto"/>
            <w:bottom w:val="none" w:sz="0" w:space="0" w:color="auto"/>
            <w:right w:val="none" w:sz="0" w:space="0" w:color="auto"/>
          </w:divBdr>
        </w:div>
      </w:divsChild>
    </w:div>
    <w:div w:id="819153449">
      <w:bodyDiv w:val="1"/>
      <w:marLeft w:val="0"/>
      <w:marRight w:val="0"/>
      <w:marTop w:val="0"/>
      <w:marBottom w:val="0"/>
      <w:divBdr>
        <w:top w:val="none" w:sz="0" w:space="0" w:color="auto"/>
        <w:left w:val="none" w:sz="0" w:space="0" w:color="auto"/>
        <w:bottom w:val="none" w:sz="0" w:space="0" w:color="auto"/>
        <w:right w:val="none" w:sz="0" w:space="0" w:color="auto"/>
      </w:divBdr>
      <w:divsChild>
        <w:div w:id="259535093">
          <w:marLeft w:val="1080"/>
          <w:marRight w:val="0"/>
          <w:marTop w:val="50"/>
          <w:marBottom w:val="50"/>
          <w:divBdr>
            <w:top w:val="none" w:sz="0" w:space="0" w:color="auto"/>
            <w:left w:val="none" w:sz="0" w:space="0" w:color="auto"/>
            <w:bottom w:val="none" w:sz="0" w:space="0" w:color="auto"/>
            <w:right w:val="none" w:sz="0" w:space="0" w:color="auto"/>
          </w:divBdr>
        </w:div>
      </w:divsChild>
    </w:div>
    <w:div w:id="821893722">
      <w:bodyDiv w:val="1"/>
      <w:marLeft w:val="0"/>
      <w:marRight w:val="0"/>
      <w:marTop w:val="0"/>
      <w:marBottom w:val="0"/>
      <w:divBdr>
        <w:top w:val="none" w:sz="0" w:space="0" w:color="auto"/>
        <w:left w:val="none" w:sz="0" w:space="0" w:color="auto"/>
        <w:bottom w:val="none" w:sz="0" w:space="0" w:color="auto"/>
        <w:right w:val="none" w:sz="0" w:space="0" w:color="auto"/>
      </w:divBdr>
      <w:divsChild>
        <w:div w:id="1058748960">
          <w:marLeft w:val="288"/>
          <w:marRight w:val="0"/>
          <w:marTop w:val="240"/>
          <w:marBottom w:val="0"/>
          <w:divBdr>
            <w:top w:val="none" w:sz="0" w:space="0" w:color="auto"/>
            <w:left w:val="none" w:sz="0" w:space="0" w:color="auto"/>
            <w:bottom w:val="none" w:sz="0" w:space="0" w:color="auto"/>
            <w:right w:val="none" w:sz="0" w:space="0" w:color="auto"/>
          </w:divBdr>
        </w:div>
        <w:div w:id="1249920705">
          <w:marLeft w:val="288"/>
          <w:marRight w:val="0"/>
          <w:marTop w:val="240"/>
          <w:marBottom w:val="0"/>
          <w:divBdr>
            <w:top w:val="none" w:sz="0" w:space="0" w:color="auto"/>
            <w:left w:val="none" w:sz="0" w:space="0" w:color="auto"/>
            <w:bottom w:val="none" w:sz="0" w:space="0" w:color="auto"/>
            <w:right w:val="none" w:sz="0" w:space="0" w:color="auto"/>
          </w:divBdr>
        </w:div>
        <w:div w:id="1363481464">
          <w:marLeft w:val="288"/>
          <w:marRight w:val="0"/>
          <w:marTop w:val="240"/>
          <w:marBottom w:val="0"/>
          <w:divBdr>
            <w:top w:val="none" w:sz="0" w:space="0" w:color="auto"/>
            <w:left w:val="none" w:sz="0" w:space="0" w:color="auto"/>
            <w:bottom w:val="none" w:sz="0" w:space="0" w:color="auto"/>
            <w:right w:val="none" w:sz="0" w:space="0" w:color="auto"/>
          </w:divBdr>
        </w:div>
        <w:div w:id="2000646002">
          <w:marLeft w:val="288"/>
          <w:marRight w:val="0"/>
          <w:marTop w:val="240"/>
          <w:marBottom w:val="0"/>
          <w:divBdr>
            <w:top w:val="none" w:sz="0" w:space="0" w:color="auto"/>
            <w:left w:val="none" w:sz="0" w:space="0" w:color="auto"/>
            <w:bottom w:val="none" w:sz="0" w:space="0" w:color="auto"/>
            <w:right w:val="none" w:sz="0" w:space="0" w:color="auto"/>
          </w:divBdr>
        </w:div>
        <w:div w:id="2016565239">
          <w:marLeft w:val="288"/>
          <w:marRight w:val="0"/>
          <w:marTop w:val="240"/>
          <w:marBottom w:val="0"/>
          <w:divBdr>
            <w:top w:val="none" w:sz="0" w:space="0" w:color="auto"/>
            <w:left w:val="none" w:sz="0" w:space="0" w:color="auto"/>
            <w:bottom w:val="none" w:sz="0" w:space="0" w:color="auto"/>
            <w:right w:val="none" w:sz="0" w:space="0" w:color="auto"/>
          </w:divBdr>
        </w:div>
      </w:divsChild>
    </w:div>
    <w:div w:id="824319947">
      <w:bodyDiv w:val="1"/>
      <w:marLeft w:val="0"/>
      <w:marRight w:val="0"/>
      <w:marTop w:val="0"/>
      <w:marBottom w:val="0"/>
      <w:divBdr>
        <w:top w:val="none" w:sz="0" w:space="0" w:color="auto"/>
        <w:left w:val="none" w:sz="0" w:space="0" w:color="auto"/>
        <w:bottom w:val="none" w:sz="0" w:space="0" w:color="auto"/>
        <w:right w:val="none" w:sz="0" w:space="0" w:color="auto"/>
      </w:divBdr>
    </w:div>
    <w:div w:id="848063388">
      <w:bodyDiv w:val="1"/>
      <w:marLeft w:val="0"/>
      <w:marRight w:val="0"/>
      <w:marTop w:val="0"/>
      <w:marBottom w:val="0"/>
      <w:divBdr>
        <w:top w:val="none" w:sz="0" w:space="0" w:color="auto"/>
        <w:left w:val="none" w:sz="0" w:space="0" w:color="auto"/>
        <w:bottom w:val="none" w:sz="0" w:space="0" w:color="auto"/>
        <w:right w:val="none" w:sz="0" w:space="0" w:color="auto"/>
      </w:divBdr>
      <w:divsChild>
        <w:div w:id="122844994">
          <w:marLeft w:val="1080"/>
          <w:marRight w:val="0"/>
          <w:marTop w:val="50"/>
          <w:marBottom w:val="0"/>
          <w:divBdr>
            <w:top w:val="none" w:sz="0" w:space="0" w:color="auto"/>
            <w:left w:val="none" w:sz="0" w:space="0" w:color="auto"/>
            <w:bottom w:val="none" w:sz="0" w:space="0" w:color="auto"/>
            <w:right w:val="none" w:sz="0" w:space="0" w:color="auto"/>
          </w:divBdr>
        </w:div>
        <w:div w:id="203296900">
          <w:marLeft w:val="1800"/>
          <w:marRight w:val="0"/>
          <w:marTop w:val="50"/>
          <w:marBottom w:val="0"/>
          <w:divBdr>
            <w:top w:val="none" w:sz="0" w:space="0" w:color="auto"/>
            <w:left w:val="none" w:sz="0" w:space="0" w:color="auto"/>
            <w:bottom w:val="none" w:sz="0" w:space="0" w:color="auto"/>
            <w:right w:val="none" w:sz="0" w:space="0" w:color="auto"/>
          </w:divBdr>
        </w:div>
        <w:div w:id="398987574">
          <w:marLeft w:val="1800"/>
          <w:marRight w:val="0"/>
          <w:marTop w:val="50"/>
          <w:marBottom w:val="0"/>
          <w:divBdr>
            <w:top w:val="none" w:sz="0" w:space="0" w:color="auto"/>
            <w:left w:val="none" w:sz="0" w:space="0" w:color="auto"/>
            <w:bottom w:val="none" w:sz="0" w:space="0" w:color="auto"/>
            <w:right w:val="none" w:sz="0" w:space="0" w:color="auto"/>
          </w:divBdr>
        </w:div>
        <w:div w:id="530654020">
          <w:marLeft w:val="1800"/>
          <w:marRight w:val="0"/>
          <w:marTop w:val="50"/>
          <w:marBottom w:val="0"/>
          <w:divBdr>
            <w:top w:val="none" w:sz="0" w:space="0" w:color="auto"/>
            <w:left w:val="none" w:sz="0" w:space="0" w:color="auto"/>
            <w:bottom w:val="none" w:sz="0" w:space="0" w:color="auto"/>
            <w:right w:val="none" w:sz="0" w:space="0" w:color="auto"/>
          </w:divBdr>
        </w:div>
        <w:div w:id="586117897">
          <w:marLeft w:val="1800"/>
          <w:marRight w:val="0"/>
          <w:marTop w:val="50"/>
          <w:marBottom w:val="0"/>
          <w:divBdr>
            <w:top w:val="none" w:sz="0" w:space="0" w:color="auto"/>
            <w:left w:val="none" w:sz="0" w:space="0" w:color="auto"/>
            <w:bottom w:val="none" w:sz="0" w:space="0" w:color="auto"/>
            <w:right w:val="none" w:sz="0" w:space="0" w:color="auto"/>
          </w:divBdr>
        </w:div>
        <w:div w:id="736055691">
          <w:marLeft w:val="1080"/>
          <w:marRight w:val="0"/>
          <w:marTop w:val="50"/>
          <w:marBottom w:val="0"/>
          <w:divBdr>
            <w:top w:val="none" w:sz="0" w:space="0" w:color="auto"/>
            <w:left w:val="none" w:sz="0" w:space="0" w:color="auto"/>
            <w:bottom w:val="none" w:sz="0" w:space="0" w:color="auto"/>
            <w:right w:val="none" w:sz="0" w:space="0" w:color="auto"/>
          </w:divBdr>
        </w:div>
        <w:div w:id="845561211">
          <w:marLeft w:val="1800"/>
          <w:marRight w:val="0"/>
          <w:marTop w:val="50"/>
          <w:marBottom w:val="0"/>
          <w:divBdr>
            <w:top w:val="none" w:sz="0" w:space="0" w:color="auto"/>
            <w:left w:val="none" w:sz="0" w:space="0" w:color="auto"/>
            <w:bottom w:val="none" w:sz="0" w:space="0" w:color="auto"/>
            <w:right w:val="none" w:sz="0" w:space="0" w:color="auto"/>
          </w:divBdr>
        </w:div>
        <w:div w:id="929243356">
          <w:marLeft w:val="1800"/>
          <w:marRight w:val="0"/>
          <w:marTop w:val="50"/>
          <w:marBottom w:val="0"/>
          <w:divBdr>
            <w:top w:val="none" w:sz="0" w:space="0" w:color="auto"/>
            <w:left w:val="none" w:sz="0" w:space="0" w:color="auto"/>
            <w:bottom w:val="none" w:sz="0" w:space="0" w:color="auto"/>
            <w:right w:val="none" w:sz="0" w:space="0" w:color="auto"/>
          </w:divBdr>
        </w:div>
        <w:div w:id="1193807220">
          <w:marLeft w:val="1800"/>
          <w:marRight w:val="0"/>
          <w:marTop w:val="50"/>
          <w:marBottom w:val="0"/>
          <w:divBdr>
            <w:top w:val="none" w:sz="0" w:space="0" w:color="auto"/>
            <w:left w:val="none" w:sz="0" w:space="0" w:color="auto"/>
            <w:bottom w:val="none" w:sz="0" w:space="0" w:color="auto"/>
            <w:right w:val="none" w:sz="0" w:space="0" w:color="auto"/>
          </w:divBdr>
        </w:div>
        <w:div w:id="1244414633">
          <w:marLeft w:val="1800"/>
          <w:marRight w:val="0"/>
          <w:marTop w:val="50"/>
          <w:marBottom w:val="0"/>
          <w:divBdr>
            <w:top w:val="none" w:sz="0" w:space="0" w:color="auto"/>
            <w:left w:val="none" w:sz="0" w:space="0" w:color="auto"/>
            <w:bottom w:val="none" w:sz="0" w:space="0" w:color="auto"/>
            <w:right w:val="none" w:sz="0" w:space="0" w:color="auto"/>
          </w:divBdr>
        </w:div>
        <w:div w:id="1512143576">
          <w:marLeft w:val="1080"/>
          <w:marRight w:val="0"/>
          <w:marTop w:val="50"/>
          <w:marBottom w:val="0"/>
          <w:divBdr>
            <w:top w:val="none" w:sz="0" w:space="0" w:color="auto"/>
            <w:left w:val="none" w:sz="0" w:space="0" w:color="auto"/>
            <w:bottom w:val="none" w:sz="0" w:space="0" w:color="auto"/>
            <w:right w:val="none" w:sz="0" w:space="0" w:color="auto"/>
          </w:divBdr>
        </w:div>
        <w:div w:id="1683124633">
          <w:marLeft w:val="1800"/>
          <w:marRight w:val="0"/>
          <w:marTop w:val="50"/>
          <w:marBottom w:val="0"/>
          <w:divBdr>
            <w:top w:val="none" w:sz="0" w:space="0" w:color="auto"/>
            <w:left w:val="none" w:sz="0" w:space="0" w:color="auto"/>
            <w:bottom w:val="none" w:sz="0" w:space="0" w:color="auto"/>
            <w:right w:val="none" w:sz="0" w:space="0" w:color="auto"/>
          </w:divBdr>
        </w:div>
      </w:divsChild>
    </w:div>
    <w:div w:id="900023566">
      <w:bodyDiv w:val="1"/>
      <w:marLeft w:val="0"/>
      <w:marRight w:val="0"/>
      <w:marTop w:val="0"/>
      <w:marBottom w:val="0"/>
      <w:divBdr>
        <w:top w:val="none" w:sz="0" w:space="0" w:color="auto"/>
        <w:left w:val="none" w:sz="0" w:space="0" w:color="auto"/>
        <w:bottom w:val="none" w:sz="0" w:space="0" w:color="auto"/>
        <w:right w:val="none" w:sz="0" w:space="0" w:color="auto"/>
      </w:divBdr>
      <w:divsChild>
        <w:div w:id="392242246">
          <w:marLeft w:val="288"/>
          <w:marRight w:val="0"/>
          <w:marTop w:val="240"/>
          <w:marBottom w:val="0"/>
          <w:divBdr>
            <w:top w:val="none" w:sz="0" w:space="0" w:color="auto"/>
            <w:left w:val="none" w:sz="0" w:space="0" w:color="auto"/>
            <w:bottom w:val="none" w:sz="0" w:space="0" w:color="auto"/>
            <w:right w:val="none" w:sz="0" w:space="0" w:color="auto"/>
          </w:divBdr>
        </w:div>
      </w:divsChild>
    </w:div>
    <w:div w:id="917203841">
      <w:bodyDiv w:val="1"/>
      <w:marLeft w:val="0"/>
      <w:marRight w:val="0"/>
      <w:marTop w:val="0"/>
      <w:marBottom w:val="0"/>
      <w:divBdr>
        <w:top w:val="none" w:sz="0" w:space="0" w:color="auto"/>
        <w:left w:val="none" w:sz="0" w:space="0" w:color="auto"/>
        <w:bottom w:val="none" w:sz="0" w:space="0" w:color="auto"/>
        <w:right w:val="none" w:sz="0" w:space="0" w:color="auto"/>
      </w:divBdr>
    </w:div>
    <w:div w:id="925966366">
      <w:bodyDiv w:val="1"/>
      <w:marLeft w:val="0"/>
      <w:marRight w:val="0"/>
      <w:marTop w:val="0"/>
      <w:marBottom w:val="0"/>
      <w:divBdr>
        <w:top w:val="none" w:sz="0" w:space="0" w:color="auto"/>
        <w:left w:val="none" w:sz="0" w:space="0" w:color="auto"/>
        <w:bottom w:val="none" w:sz="0" w:space="0" w:color="auto"/>
        <w:right w:val="none" w:sz="0" w:space="0" w:color="auto"/>
      </w:divBdr>
    </w:div>
    <w:div w:id="952175215">
      <w:bodyDiv w:val="1"/>
      <w:marLeft w:val="0"/>
      <w:marRight w:val="0"/>
      <w:marTop w:val="0"/>
      <w:marBottom w:val="0"/>
      <w:divBdr>
        <w:top w:val="none" w:sz="0" w:space="0" w:color="auto"/>
        <w:left w:val="none" w:sz="0" w:space="0" w:color="auto"/>
        <w:bottom w:val="none" w:sz="0" w:space="0" w:color="auto"/>
        <w:right w:val="none" w:sz="0" w:space="0" w:color="auto"/>
      </w:divBdr>
      <w:divsChild>
        <w:div w:id="404493034">
          <w:marLeft w:val="288"/>
          <w:marRight w:val="0"/>
          <w:marTop w:val="240"/>
          <w:marBottom w:val="0"/>
          <w:divBdr>
            <w:top w:val="none" w:sz="0" w:space="0" w:color="auto"/>
            <w:left w:val="none" w:sz="0" w:space="0" w:color="auto"/>
            <w:bottom w:val="none" w:sz="0" w:space="0" w:color="auto"/>
            <w:right w:val="none" w:sz="0" w:space="0" w:color="auto"/>
          </w:divBdr>
        </w:div>
        <w:div w:id="626399916">
          <w:marLeft w:val="288"/>
          <w:marRight w:val="0"/>
          <w:marTop w:val="240"/>
          <w:marBottom w:val="0"/>
          <w:divBdr>
            <w:top w:val="none" w:sz="0" w:space="0" w:color="auto"/>
            <w:left w:val="none" w:sz="0" w:space="0" w:color="auto"/>
            <w:bottom w:val="none" w:sz="0" w:space="0" w:color="auto"/>
            <w:right w:val="none" w:sz="0" w:space="0" w:color="auto"/>
          </w:divBdr>
        </w:div>
        <w:div w:id="894507055">
          <w:marLeft w:val="288"/>
          <w:marRight w:val="0"/>
          <w:marTop w:val="240"/>
          <w:marBottom w:val="0"/>
          <w:divBdr>
            <w:top w:val="none" w:sz="0" w:space="0" w:color="auto"/>
            <w:left w:val="none" w:sz="0" w:space="0" w:color="auto"/>
            <w:bottom w:val="none" w:sz="0" w:space="0" w:color="auto"/>
            <w:right w:val="none" w:sz="0" w:space="0" w:color="auto"/>
          </w:divBdr>
        </w:div>
        <w:div w:id="1580402098">
          <w:marLeft w:val="288"/>
          <w:marRight w:val="0"/>
          <w:marTop w:val="240"/>
          <w:marBottom w:val="0"/>
          <w:divBdr>
            <w:top w:val="none" w:sz="0" w:space="0" w:color="auto"/>
            <w:left w:val="none" w:sz="0" w:space="0" w:color="auto"/>
            <w:bottom w:val="none" w:sz="0" w:space="0" w:color="auto"/>
            <w:right w:val="none" w:sz="0" w:space="0" w:color="auto"/>
          </w:divBdr>
        </w:div>
      </w:divsChild>
    </w:div>
    <w:div w:id="956062074">
      <w:bodyDiv w:val="1"/>
      <w:marLeft w:val="0"/>
      <w:marRight w:val="0"/>
      <w:marTop w:val="0"/>
      <w:marBottom w:val="0"/>
      <w:divBdr>
        <w:top w:val="none" w:sz="0" w:space="0" w:color="auto"/>
        <w:left w:val="none" w:sz="0" w:space="0" w:color="auto"/>
        <w:bottom w:val="none" w:sz="0" w:space="0" w:color="auto"/>
        <w:right w:val="none" w:sz="0" w:space="0" w:color="auto"/>
      </w:divBdr>
      <w:divsChild>
        <w:div w:id="190386175">
          <w:marLeft w:val="1080"/>
          <w:marRight w:val="0"/>
          <w:marTop w:val="50"/>
          <w:marBottom w:val="50"/>
          <w:divBdr>
            <w:top w:val="none" w:sz="0" w:space="0" w:color="auto"/>
            <w:left w:val="none" w:sz="0" w:space="0" w:color="auto"/>
            <w:bottom w:val="none" w:sz="0" w:space="0" w:color="auto"/>
            <w:right w:val="none" w:sz="0" w:space="0" w:color="auto"/>
          </w:divBdr>
        </w:div>
      </w:divsChild>
    </w:div>
    <w:div w:id="1005015588">
      <w:bodyDiv w:val="1"/>
      <w:marLeft w:val="0"/>
      <w:marRight w:val="0"/>
      <w:marTop w:val="0"/>
      <w:marBottom w:val="0"/>
      <w:divBdr>
        <w:top w:val="none" w:sz="0" w:space="0" w:color="auto"/>
        <w:left w:val="none" w:sz="0" w:space="0" w:color="auto"/>
        <w:bottom w:val="none" w:sz="0" w:space="0" w:color="auto"/>
        <w:right w:val="none" w:sz="0" w:space="0" w:color="auto"/>
      </w:divBdr>
      <w:divsChild>
        <w:div w:id="535309360">
          <w:marLeft w:val="288"/>
          <w:marRight w:val="0"/>
          <w:marTop w:val="240"/>
          <w:marBottom w:val="0"/>
          <w:divBdr>
            <w:top w:val="none" w:sz="0" w:space="0" w:color="auto"/>
            <w:left w:val="none" w:sz="0" w:space="0" w:color="auto"/>
            <w:bottom w:val="none" w:sz="0" w:space="0" w:color="auto"/>
            <w:right w:val="none" w:sz="0" w:space="0" w:color="auto"/>
          </w:divBdr>
        </w:div>
        <w:div w:id="1057554678">
          <w:marLeft w:val="288"/>
          <w:marRight w:val="0"/>
          <w:marTop w:val="240"/>
          <w:marBottom w:val="0"/>
          <w:divBdr>
            <w:top w:val="none" w:sz="0" w:space="0" w:color="auto"/>
            <w:left w:val="none" w:sz="0" w:space="0" w:color="auto"/>
            <w:bottom w:val="none" w:sz="0" w:space="0" w:color="auto"/>
            <w:right w:val="none" w:sz="0" w:space="0" w:color="auto"/>
          </w:divBdr>
        </w:div>
        <w:div w:id="1311641344">
          <w:marLeft w:val="288"/>
          <w:marRight w:val="0"/>
          <w:marTop w:val="240"/>
          <w:marBottom w:val="0"/>
          <w:divBdr>
            <w:top w:val="none" w:sz="0" w:space="0" w:color="auto"/>
            <w:left w:val="none" w:sz="0" w:space="0" w:color="auto"/>
            <w:bottom w:val="none" w:sz="0" w:space="0" w:color="auto"/>
            <w:right w:val="none" w:sz="0" w:space="0" w:color="auto"/>
          </w:divBdr>
        </w:div>
        <w:div w:id="2035769155">
          <w:marLeft w:val="288"/>
          <w:marRight w:val="0"/>
          <w:marTop w:val="240"/>
          <w:marBottom w:val="0"/>
          <w:divBdr>
            <w:top w:val="none" w:sz="0" w:space="0" w:color="auto"/>
            <w:left w:val="none" w:sz="0" w:space="0" w:color="auto"/>
            <w:bottom w:val="none" w:sz="0" w:space="0" w:color="auto"/>
            <w:right w:val="none" w:sz="0" w:space="0" w:color="auto"/>
          </w:divBdr>
        </w:div>
      </w:divsChild>
    </w:div>
    <w:div w:id="1017737153">
      <w:bodyDiv w:val="1"/>
      <w:marLeft w:val="0"/>
      <w:marRight w:val="0"/>
      <w:marTop w:val="0"/>
      <w:marBottom w:val="0"/>
      <w:divBdr>
        <w:top w:val="none" w:sz="0" w:space="0" w:color="auto"/>
        <w:left w:val="none" w:sz="0" w:space="0" w:color="auto"/>
        <w:bottom w:val="none" w:sz="0" w:space="0" w:color="auto"/>
        <w:right w:val="none" w:sz="0" w:space="0" w:color="auto"/>
      </w:divBdr>
    </w:div>
    <w:div w:id="1108046925">
      <w:bodyDiv w:val="1"/>
      <w:marLeft w:val="0"/>
      <w:marRight w:val="0"/>
      <w:marTop w:val="0"/>
      <w:marBottom w:val="0"/>
      <w:divBdr>
        <w:top w:val="none" w:sz="0" w:space="0" w:color="auto"/>
        <w:left w:val="none" w:sz="0" w:space="0" w:color="auto"/>
        <w:bottom w:val="none" w:sz="0" w:space="0" w:color="auto"/>
        <w:right w:val="none" w:sz="0" w:space="0" w:color="auto"/>
      </w:divBdr>
      <w:divsChild>
        <w:div w:id="163790324">
          <w:marLeft w:val="288"/>
          <w:marRight w:val="0"/>
          <w:marTop w:val="120"/>
          <w:marBottom w:val="0"/>
          <w:divBdr>
            <w:top w:val="none" w:sz="0" w:space="0" w:color="auto"/>
            <w:left w:val="none" w:sz="0" w:space="0" w:color="auto"/>
            <w:bottom w:val="none" w:sz="0" w:space="0" w:color="auto"/>
            <w:right w:val="none" w:sz="0" w:space="0" w:color="auto"/>
          </w:divBdr>
        </w:div>
        <w:div w:id="368066956">
          <w:marLeft w:val="288"/>
          <w:marRight w:val="0"/>
          <w:marTop w:val="120"/>
          <w:marBottom w:val="0"/>
          <w:divBdr>
            <w:top w:val="none" w:sz="0" w:space="0" w:color="auto"/>
            <w:left w:val="none" w:sz="0" w:space="0" w:color="auto"/>
            <w:bottom w:val="none" w:sz="0" w:space="0" w:color="auto"/>
            <w:right w:val="none" w:sz="0" w:space="0" w:color="auto"/>
          </w:divBdr>
        </w:div>
        <w:div w:id="1087772073">
          <w:marLeft w:val="288"/>
          <w:marRight w:val="0"/>
          <w:marTop w:val="120"/>
          <w:marBottom w:val="0"/>
          <w:divBdr>
            <w:top w:val="none" w:sz="0" w:space="0" w:color="auto"/>
            <w:left w:val="none" w:sz="0" w:space="0" w:color="auto"/>
            <w:bottom w:val="none" w:sz="0" w:space="0" w:color="auto"/>
            <w:right w:val="none" w:sz="0" w:space="0" w:color="auto"/>
          </w:divBdr>
        </w:div>
        <w:div w:id="1112825688">
          <w:marLeft w:val="288"/>
          <w:marRight w:val="0"/>
          <w:marTop w:val="120"/>
          <w:marBottom w:val="0"/>
          <w:divBdr>
            <w:top w:val="none" w:sz="0" w:space="0" w:color="auto"/>
            <w:left w:val="none" w:sz="0" w:space="0" w:color="auto"/>
            <w:bottom w:val="none" w:sz="0" w:space="0" w:color="auto"/>
            <w:right w:val="none" w:sz="0" w:space="0" w:color="auto"/>
          </w:divBdr>
        </w:div>
        <w:div w:id="1142577876">
          <w:marLeft w:val="288"/>
          <w:marRight w:val="0"/>
          <w:marTop w:val="120"/>
          <w:marBottom w:val="0"/>
          <w:divBdr>
            <w:top w:val="none" w:sz="0" w:space="0" w:color="auto"/>
            <w:left w:val="none" w:sz="0" w:space="0" w:color="auto"/>
            <w:bottom w:val="none" w:sz="0" w:space="0" w:color="auto"/>
            <w:right w:val="none" w:sz="0" w:space="0" w:color="auto"/>
          </w:divBdr>
        </w:div>
        <w:div w:id="1411389123">
          <w:marLeft w:val="288"/>
          <w:marRight w:val="0"/>
          <w:marTop w:val="120"/>
          <w:marBottom w:val="0"/>
          <w:divBdr>
            <w:top w:val="none" w:sz="0" w:space="0" w:color="auto"/>
            <w:left w:val="none" w:sz="0" w:space="0" w:color="auto"/>
            <w:bottom w:val="none" w:sz="0" w:space="0" w:color="auto"/>
            <w:right w:val="none" w:sz="0" w:space="0" w:color="auto"/>
          </w:divBdr>
        </w:div>
        <w:div w:id="2038041723">
          <w:marLeft w:val="288"/>
          <w:marRight w:val="0"/>
          <w:marTop w:val="120"/>
          <w:marBottom w:val="0"/>
          <w:divBdr>
            <w:top w:val="none" w:sz="0" w:space="0" w:color="auto"/>
            <w:left w:val="none" w:sz="0" w:space="0" w:color="auto"/>
            <w:bottom w:val="none" w:sz="0" w:space="0" w:color="auto"/>
            <w:right w:val="none" w:sz="0" w:space="0" w:color="auto"/>
          </w:divBdr>
        </w:div>
      </w:divsChild>
    </w:div>
    <w:div w:id="1112162705">
      <w:bodyDiv w:val="1"/>
      <w:marLeft w:val="0"/>
      <w:marRight w:val="0"/>
      <w:marTop w:val="0"/>
      <w:marBottom w:val="0"/>
      <w:divBdr>
        <w:top w:val="none" w:sz="0" w:space="0" w:color="auto"/>
        <w:left w:val="none" w:sz="0" w:space="0" w:color="auto"/>
        <w:bottom w:val="none" w:sz="0" w:space="0" w:color="auto"/>
        <w:right w:val="none" w:sz="0" w:space="0" w:color="auto"/>
      </w:divBdr>
      <w:divsChild>
        <w:div w:id="243343370">
          <w:marLeft w:val="288"/>
          <w:marRight w:val="0"/>
          <w:marTop w:val="240"/>
          <w:marBottom w:val="0"/>
          <w:divBdr>
            <w:top w:val="none" w:sz="0" w:space="0" w:color="auto"/>
            <w:left w:val="none" w:sz="0" w:space="0" w:color="auto"/>
            <w:bottom w:val="none" w:sz="0" w:space="0" w:color="auto"/>
            <w:right w:val="none" w:sz="0" w:space="0" w:color="auto"/>
          </w:divBdr>
        </w:div>
        <w:div w:id="504252163">
          <w:marLeft w:val="288"/>
          <w:marRight w:val="0"/>
          <w:marTop w:val="240"/>
          <w:marBottom w:val="0"/>
          <w:divBdr>
            <w:top w:val="none" w:sz="0" w:space="0" w:color="auto"/>
            <w:left w:val="none" w:sz="0" w:space="0" w:color="auto"/>
            <w:bottom w:val="none" w:sz="0" w:space="0" w:color="auto"/>
            <w:right w:val="none" w:sz="0" w:space="0" w:color="auto"/>
          </w:divBdr>
        </w:div>
        <w:div w:id="676689604">
          <w:marLeft w:val="288"/>
          <w:marRight w:val="0"/>
          <w:marTop w:val="240"/>
          <w:marBottom w:val="0"/>
          <w:divBdr>
            <w:top w:val="none" w:sz="0" w:space="0" w:color="auto"/>
            <w:left w:val="none" w:sz="0" w:space="0" w:color="auto"/>
            <w:bottom w:val="none" w:sz="0" w:space="0" w:color="auto"/>
            <w:right w:val="none" w:sz="0" w:space="0" w:color="auto"/>
          </w:divBdr>
        </w:div>
        <w:div w:id="898714399">
          <w:marLeft w:val="288"/>
          <w:marRight w:val="0"/>
          <w:marTop w:val="240"/>
          <w:marBottom w:val="0"/>
          <w:divBdr>
            <w:top w:val="none" w:sz="0" w:space="0" w:color="auto"/>
            <w:left w:val="none" w:sz="0" w:space="0" w:color="auto"/>
            <w:bottom w:val="none" w:sz="0" w:space="0" w:color="auto"/>
            <w:right w:val="none" w:sz="0" w:space="0" w:color="auto"/>
          </w:divBdr>
        </w:div>
      </w:divsChild>
    </w:div>
    <w:div w:id="1132212828">
      <w:bodyDiv w:val="1"/>
      <w:marLeft w:val="0"/>
      <w:marRight w:val="0"/>
      <w:marTop w:val="0"/>
      <w:marBottom w:val="0"/>
      <w:divBdr>
        <w:top w:val="none" w:sz="0" w:space="0" w:color="auto"/>
        <w:left w:val="none" w:sz="0" w:space="0" w:color="auto"/>
        <w:bottom w:val="none" w:sz="0" w:space="0" w:color="auto"/>
        <w:right w:val="none" w:sz="0" w:space="0" w:color="auto"/>
      </w:divBdr>
      <w:divsChild>
        <w:div w:id="1223718405">
          <w:marLeft w:val="288"/>
          <w:marRight w:val="0"/>
          <w:marTop w:val="240"/>
          <w:marBottom w:val="0"/>
          <w:divBdr>
            <w:top w:val="none" w:sz="0" w:space="0" w:color="auto"/>
            <w:left w:val="none" w:sz="0" w:space="0" w:color="auto"/>
            <w:bottom w:val="none" w:sz="0" w:space="0" w:color="auto"/>
            <w:right w:val="none" w:sz="0" w:space="0" w:color="auto"/>
          </w:divBdr>
        </w:div>
        <w:div w:id="1250195326">
          <w:marLeft w:val="288"/>
          <w:marRight w:val="0"/>
          <w:marTop w:val="240"/>
          <w:marBottom w:val="0"/>
          <w:divBdr>
            <w:top w:val="none" w:sz="0" w:space="0" w:color="auto"/>
            <w:left w:val="none" w:sz="0" w:space="0" w:color="auto"/>
            <w:bottom w:val="none" w:sz="0" w:space="0" w:color="auto"/>
            <w:right w:val="none" w:sz="0" w:space="0" w:color="auto"/>
          </w:divBdr>
        </w:div>
        <w:div w:id="1374888379">
          <w:marLeft w:val="288"/>
          <w:marRight w:val="0"/>
          <w:marTop w:val="240"/>
          <w:marBottom w:val="0"/>
          <w:divBdr>
            <w:top w:val="none" w:sz="0" w:space="0" w:color="auto"/>
            <w:left w:val="none" w:sz="0" w:space="0" w:color="auto"/>
            <w:bottom w:val="none" w:sz="0" w:space="0" w:color="auto"/>
            <w:right w:val="none" w:sz="0" w:space="0" w:color="auto"/>
          </w:divBdr>
        </w:div>
        <w:div w:id="1940599233">
          <w:marLeft w:val="288"/>
          <w:marRight w:val="0"/>
          <w:marTop w:val="240"/>
          <w:marBottom w:val="0"/>
          <w:divBdr>
            <w:top w:val="none" w:sz="0" w:space="0" w:color="auto"/>
            <w:left w:val="none" w:sz="0" w:space="0" w:color="auto"/>
            <w:bottom w:val="none" w:sz="0" w:space="0" w:color="auto"/>
            <w:right w:val="none" w:sz="0" w:space="0" w:color="auto"/>
          </w:divBdr>
        </w:div>
      </w:divsChild>
    </w:div>
    <w:div w:id="1150290606">
      <w:bodyDiv w:val="1"/>
      <w:marLeft w:val="0"/>
      <w:marRight w:val="0"/>
      <w:marTop w:val="0"/>
      <w:marBottom w:val="0"/>
      <w:divBdr>
        <w:top w:val="none" w:sz="0" w:space="0" w:color="auto"/>
        <w:left w:val="none" w:sz="0" w:space="0" w:color="auto"/>
        <w:bottom w:val="none" w:sz="0" w:space="0" w:color="auto"/>
        <w:right w:val="none" w:sz="0" w:space="0" w:color="auto"/>
      </w:divBdr>
      <w:divsChild>
        <w:div w:id="348993625">
          <w:marLeft w:val="1080"/>
          <w:marRight w:val="0"/>
          <w:marTop w:val="50"/>
          <w:marBottom w:val="50"/>
          <w:divBdr>
            <w:top w:val="none" w:sz="0" w:space="0" w:color="auto"/>
            <w:left w:val="none" w:sz="0" w:space="0" w:color="auto"/>
            <w:bottom w:val="none" w:sz="0" w:space="0" w:color="auto"/>
            <w:right w:val="none" w:sz="0" w:space="0" w:color="auto"/>
          </w:divBdr>
        </w:div>
        <w:div w:id="778529124">
          <w:marLeft w:val="288"/>
          <w:marRight w:val="0"/>
          <w:marTop w:val="240"/>
          <w:marBottom w:val="0"/>
          <w:divBdr>
            <w:top w:val="none" w:sz="0" w:space="0" w:color="auto"/>
            <w:left w:val="none" w:sz="0" w:space="0" w:color="auto"/>
            <w:bottom w:val="none" w:sz="0" w:space="0" w:color="auto"/>
            <w:right w:val="none" w:sz="0" w:space="0" w:color="auto"/>
          </w:divBdr>
        </w:div>
        <w:div w:id="1346706389">
          <w:marLeft w:val="1080"/>
          <w:marRight w:val="0"/>
          <w:marTop w:val="50"/>
          <w:marBottom w:val="50"/>
          <w:divBdr>
            <w:top w:val="none" w:sz="0" w:space="0" w:color="auto"/>
            <w:left w:val="none" w:sz="0" w:space="0" w:color="auto"/>
            <w:bottom w:val="none" w:sz="0" w:space="0" w:color="auto"/>
            <w:right w:val="none" w:sz="0" w:space="0" w:color="auto"/>
          </w:divBdr>
        </w:div>
        <w:div w:id="1861820783">
          <w:marLeft w:val="1080"/>
          <w:marRight w:val="0"/>
          <w:marTop w:val="50"/>
          <w:marBottom w:val="50"/>
          <w:divBdr>
            <w:top w:val="none" w:sz="0" w:space="0" w:color="auto"/>
            <w:left w:val="none" w:sz="0" w:space="0" w:color="auto"/>
            <w:bottom w:val="none" w:sz="0" w:space="0" w:color="auto"/>
            <w:right w:val="none" w:sz="0" w:space="0" w:color="auto"/>
          </w:divBdr>
        </w:div>
        <w:div w:id="2016105753">
          <w:marLeft w:val="288"/>
          <w:marRight w:val="0"/>
          <w:marTop w:val="240"/>
          <w:marBottom w:val="0"/>
          <w:divBdr>
            <w:top w:val="none" w:sz="0" w:space="0" w:color="auto"/>
            <w:left w:val="none" w:sz="0" w:space="0" w:color="auto"/>
            <w:bottom w:val="none" w:sz="0" w:space="0" w:color="auto"/>
            <w:right w:val="none" w:sz="0" w:space="0" w:color="auto"/>
          </w:divBdr>
        </w:div>
      </w:divsChild>
    </w:div>
    <w:div w:id="1153109402">
      <w:bodyDiv w:val="1"/>
      <w:marLeft w:val="0"/>
      <w:marRight w:val="0"/>
      <w:marTop w:val="0"/>
      <w:marBottom w:val="0"/>
      <w:divBdr>
        <w:top w:val="none" w:sz="0" w:space="0" w:color="auto"/>
        <w:left w:val="none" w:sz="0" w:space="0" w:color="auto"/>
        <w:bottom w:val="none" w:sz="0" w:space="0" w:color="auto"/>
        <w:right w:val="none" w:sz="0" w:space="0" w:color="auto"/>
      </w:divBdr>
      <w:divsChild>
        <w:div w:id="324475805">
          <w:marLeft w:val="547"/>
          <w:marRight w:val="0"/>
          <w:marTop w:val="240"/>
          <w:marBottom w:val="0"/>
          <w:divBdr>
            <w:top w:val="none" w:sz="0" w:space="0" w:color="auto"/>
            <w:left w:val="none" w:sz="0" w:space="0" w:color="auto"/>
            <w:bottom w:val="none" w:sz="0" w:space="0" w:color="auto"/>
            <w:right w:val="none" w:sz="0" w:space="0" w:color="auto"/>
          </w:divBdr>
        </w:div>
        <w:div w:id="1680429540">
          <w:marLeft w:val="547"/>
          <w:marRight w:val="0"/>
          <w:marTop w:val="240"/>
          <w:marBottom w:val="0"/>
          <w:divBdr>
            <w:top w:val="none" w:sz="0" w:space="0" w:color="auto"/>
            <w:left w:val="none" w:sz="0" w:space="0" w:color="auto"/>
            <w:bottom w:val="none" w:sz="0" w:space="0" w:color="auto"/>
            <w:right w:val="none" w:sz="0" w:space="0" w:color="auto"/>
          </w:divBdr>
        </w:div>
        <w:div w:id="2081902091">
          <w:marLeft w:val="547"/>
          <w:marRight w:val="0"/>
          <w:marTop w:val="240"/>
          <w:marBottom w:val="0"/>
          <w:divBdr>
            <w:top w:val="none" w:sz="0" w:space="0" w:color="auto"/>
            <w:left w:val="none" w:sz="0" w:space="0" w:color="auto"/>
            <w:bottom w:val="none" w:sz="0" w:space="0" w:color="auto"/>
            <w:right w:val="none" w:sz="0" w:space="0" w:color="auto"/>
          </w:divBdr>
        </w:div>
      </w:divsChild>
    </w:div>
    <w:div w:id="1177304931">
      <w:bodyDiv w:val="1"/>
      <w:marLeft w:val="0"/>
      <w:marRight w:val="0"/>
      <w:marTop w:val="0"/>
      <w:marBottom w:val="0"/>
      <w:divBdr>
        <w:top w:val="none" w:sz="0" w:space="0" w:color="auto"/>
        <w:left w:val="none" w:sz="0" w:space="0" w:color="auto"/>
        <w:bottom w:val="none" w:sz="0" w:space="0" w:color="auto"/>
        <w:right w:val="none" w:sz="0" w:space="0" w:color="auto"/>
      </w:divBdr>
    </w:div>
    <w:div w:id="1219853197">
      <w:bodyDiv w:val="1"/>
      <w:marLeft w:val="0"/>
      <w:marRight w:val="0"/>
      <w:marTop w:val="0"/>
      <w:marBottom w:val="0"/>
      <w:divBdr>
        <w:top w:val="none" w:sz="0" w:space="0" w:color="auto"/>
        <w:left w:val="none" w:sz="0" w:space="0" w:color="auto"/>
        <w:bottom w:val="none" w:sz="0" w:space="0" w:color="auto"/>
        <w:right w:val="none" w:sz="0" w:space="0" w:color="auto"/>
      </w:divBdr>
      <w:divsChild>
        <w:div w:id="11302405">
          <w:marLeft w:val="288"/>
          <w:marRight w:val="0"/>
          <w:marTop w:val="240"/>
          <w:marBottom w:val="0"/>
          <w:divBdr>
            <w:top w:val="none" w:sz="0" w:space="0" w:color="auto"/>
            <w:left w:val="none" w:sz="0" w:space="0" w:color="auto"/>
            <w:bottom w:val="none" w:sz="0" w:space="0" w:color="auto"/>
            <w:right w:val="none" w:sz="0" w:space="0" w:color="auto"/>
          </w:divBdr>
        </w:div>
        <w:div w:id="21365481">
          <w:marLeft w:val="288"/>
          <w:marRight w:val="0"/>
          <w:marTop w:val="240"/>
          <w:marBottom w:val="0"/>
          <w:divBdr>
            <w:top w:val="none" w:sz="0" w:space="0" w:color="auto"/>
            <w:left w:val="none" w:sz="0" w:space="0" w:color="auto"/>
            <w:bottom w:val="none" w:sz="0" w:space="0" w:color="auto"/>
            <w:right w:val="none" w:sz="0" w:space="0" w:color="auto"/>
          </w:divBdr>
        </w:div>
        <w:div w:id="82336443">
          <w:marLeft w:val="1080"/>
          <w:marRight w:val="0"/>
          <w:marTop w:val="50"/>
          <w:marBottom w:val="50"/>
          <w:divBdr>
            <w:top w:val="none" w:sz="0" w:space="0" w:color="auto"/>
            <w:left w:val="none" w:sz="0" w:space="0" w:color="auto"/>
            <w:bottom w:val="none" w:sz="0" w:space="0" w:color="auto"/>
            <w:right w:val="none" w:sz="0" w:space="0" w:color="auto"/>
          </w:divBdr>
        </w:div>
        <w:div w:id="276765859">
          <w:marLeft w:val="1080"/>
          <w:marRight w:val="0"/>
          <w:marTop w:val="50"/>
          <w:marBottom w:val="50"/>
          <w:divBdr>
            <w:top w:val="none" w:sz="0" w:space="0" w:color="auto"/>
            <w:left w:val="none" w:sz="0" w:space="0" w:color="auto"/>
            <w:bottom w:val="none" w:sz="0" w:space="0" w:color="auto"/>
            <w:right w:val="none" w:sz="0" w:space="0" w:color="auto"/>
          </w:divBdr>
        </w:div>
        <w:div w:id="1283882009">
          <w:marLeft w:val="1080"/>
          <w:marRight w:val="0"/>
          <w:marTop w:val="50"/>
          <w:marBottom w:val="50"/>
          <w:divBdr>
            <w:top w:val="none" w:sz="0" w:space="0" w:color="auto"/>
            <w:left w:val="none" w:sz="0" w:space="0" w:color="auto"/>
            <w:bottom w:val="none" w:sz="0" w:space="0" w:color="auto"/>
            <w:right w:val="none" w:sz="0" w:space="0" w:color="auto"/>
          </w:divBdr>
        </w:div>
        <w:div w:id="1286736154">
          <w:marLeft w:val="288"/>
          <w:marRight w:val="0"/>
          <w:marTop w:val="240"/>
          <w:marBottom w:val="0"/>
          <w:divBdr>
            <w:top w:val="none" w:sz="0" w:space="0" w:color="auto"/>
            <w:left w:val="none" w:sz="0" w:space="0" w:color="auto"/>
            <w:bottom w:val="none" w:sz="0" w:space="0" w:color="auto"/>
            <w:right w:val="none" w:sz="0" w:space="0" w:color="auto"/>
          </w:divBdr>
        </w:div>
        <w:div w:id="1548563534">
          <w:marLeft w:val="1080"/>
          <w:marRight w:val="0"/>
          <w:marTop w:val="50"/>
          <w:marBottom w:val="50"/>
          <w:divBdr>
            <w:top w:val="none" w:sz="0" w:space="0" w:color="auto"/>
            <w:left w:val="none" w:sz="0" w:space="0" w:color="auto"/>
            <w:bottom w:val="none" w:sz="0" w:space="0" w:color="auto"/>
            <w:right w:val="none" w:sz="0" w:space="0" w:color="auto"/>
          </w:divBdr>
        </w:div>
        <w:div w:id="1687053056">
          <w:marLeft w:val="288"/>
          <w:marRight w:val="0"/>
          <w:marTop w:val="240"/>
          <w:marBottom w:val="0"/>
          <w:divBdr>
            <w:top w:val="none" w:sz="0" w:space="0" w:color="auto"/>
            <w:left w:val="none" w:sz="0" w:space="0" w:color="auto"/>
            <w:bottom w:val="none" w:sz="0" w:space="0" w:color="auto"/>
            <w:right w:val="none" w:sz="0" w:space="0" w:color="auto"/>
          </w:divBdr>
        </w:div>
        <w:div w:id="1981692887">
          <w:marLeft w:val="288"/>
          <w:marRight w:val="0"/>
          <w:marTop w:val="240"/>
          <w:marBottom w:val="0"/>
          <w:divBdr>
            <w:top w:val="none" w:sz="0" w:space="0" w:color="auto"/>
            <w:left w:val="none" w:sz="0" w:space="0" w:color="auto"/>
            <w:bottom w:val="none" w:sz="0" w:space="0" w:color="auto"/>
            <w:right w:val="none" w:sz="0" w:space="0" w:color="auto"/>
          </w:divBdr>
        </w:div>
      </w:divsChild>
    </w:div>
    <w:div w:id="1299723094">
      <w:bodyDiv w:val="1"/>
      <w:marLeft w:val="0"/>
      <w:marRight w:val="0"/>
      <w:marTop w:val="0"/>
      <w:marBottom w:val="0"/>
      <w:divBdr>
        <w:top w:val="none" w:sz="0" w:space="0" w:color="auto"/>
        <w:left w:val="none" w:sz="0" w:space="0" w:color="auto"/>
        <w:bottom w:val="none" w:sz="0" w:space="0" w:color="auto"/>
        <w:right w:val="none" w:sz="0" w:space="0" w:color="auto"/>
      </w:divBdr>
      <w:divsChild>
        <w:div w:id="51002502">
          <w:marLeft w:val="1800"/>
          <w:marRight w:val="0"/>
          <w:marTop w:val="50"/>
          <w:marBottom w:val="50"/>
          <w:divBdr>
            <w:top w:val="none" w:sz="0" w:space="0" w:color="auto"/>
            <w:left w:val="none" w:sz="0" w:space="0" w:color="auto"/>
            <w:bottom w:val="none" w:sz="0" w:space="0" w:color="auto"/>
            <w:right w:val="none" w:sz="0" w:space="0" w:color="auto"/>
          </w:divBdr>
        </w:div>
        <w:div w:id="132255976">
          <w:marLeft w:val="1800"/>
          <w:marRight w:val="0"/>
          <w:marTop w:val="50"/>
          <w:marBottom w:val="50"/>
          <w:divBdr>
            <w:top w:val="none" w:sz="0" w:space="0" w:color="auto"/>
            <w:left w:val="none" w:sz="0" w:space="0" w:color="auto"/>
            <w:bottom w:val="none" w:sz="0" w:space="0" w:color="auto"/>
            <w:right w:val="none" w:sz="0" w:space="0" w:color="auto"/>
          </w:divBdr>
        </w:div>
        <w:div w:id="361638989">
          <w:marLeft w:val="288"/>
          <w:marRight w:val="0"/>
          <w:marTop w:val="240"/>
          <w:marBottom w:val="0"/>
          <w:divBdr>
            <w:top w:val="none" w:sz="0" w:space="0" w:color="auto"/>
            <w:left w:val="none" w:sz="0" w:space="0" w:color="auto"/>
            <w:bottom w:val="none" w:sz="0" w:space="0" w:color="auto"/>
            <w:right w:val="none" w:sz="0" w:space="0" w:color="auto"/>
          </w:divBdr>
        </w:div>
        <w:div w:id="529415521">
          <w:marLeft w:val="1080"/>
          <w:marRight w:val="0"/>
          <w:marTop w:val="50"/>
          <w:marBottom w:val="50"/>
          <w:divBdr>
            <w:top w:val="none" w:sz="0" w:space="0" w:color="auto"/>
            <w:left w:val="none" w:sz="0" w:space="0" w:color="auto"/>
            <w:bottom w:val="none" w:sz="0" w:space="0" w:color="auto"/>
            <w:right w:val="none" w:sz="0" w:space="0" w:color="auto"/>
          </w:divBdr>
        </w:div>
        <w:div w:id="745608729">
          <w:marLeft w:val="1080"/>
          <w:marRight w:val="0"/>
          <w:marTop w:val="50"/>
          <w:marBottom w:val="50"/>
          <w:divBdr>
            <w:top w:val="none" w:sz="0" w:space="0" w:color="auto"/>
            <w:left w:val="none" w:sz="0" w:space="0" w:color="auto"/>
            <w:bottom w:val="none" w:sz="0" w:space="0" w:color="auto"/>
            <w:right w:val="none" w:sz="0" w:space="0" w:color="auto"/>
          </w:divBdr>
        </w:div>
        <w:div w:id="775058300">
          <w:marLeft w:val="1080"/>
          <w:marRight w:val="0"/>
          <w:marTop w:val="50"/>
          <w:marBottom w:val="50"/>
          <w:divBdr>
            <w:top w:val="none" w:sz="0" w:space="0" w:color="auto"/>
            <w:left w:val="none" w:sz="0" w:space="0" w:color="auto"/>
            <w:bottom w:val="none" w:sz="0" w:space="0" w:color="auto"/>
            <w:right w:val="none" w:sz="0" w:space="0" w:color="auto"/>
          </w:divBdr>
        </w:div>
        <w:div w:id="1089618421">
          <w:marLeft w:val="1080"/>
          <w:marRight w:val="0"/>
          <w:marTop w:val="50"/>
          <w:marBottom w:val="50"/>
          <w:divBdr>
            <w:top w:val="none" w:sz="0" w:space="0" w:color="auto"/>
            <w:left w:val="none" w:sz="0" w:space="0" w:color="auto"/>
            <w:bottom w:val="none" w:sz="0" w:space="0" w:color="auto"/>
            <w:right w:val="none" w:sz="0" w:space="0" w:color="auto"/>
          </w:divBdr>
        </w:div>
        <w:div w:id="1117025041">
          <w:marLeft w:val="1800"/>
          <w:marRight w:val="0"/>
          <w:marTop w:val="50"/>
          <w:marBottom w:val="50"/>
          <w:divBdr>
            <w:top w:val="none" w:sz="0" w:space="0" w:color="auto"/>
            <w:left w:val="none" w:sz="0" w:space="0" w:color="auto"/>
            <w:bottom w:val="none" w:sz="0" w:space="0" w:color="auto"/>
            <w:right w:val="none" w:sz="0" w:space="0" w:color="auto"/>
          </w:divBdr>
        </w:div>
        <w:div w:id="1268200825">
          <w:marLeft w:val="1080"/>
          <w:marRight w:val="0"/>
          <w:marTop w:val="50"/>
          <w:marBottom w:val="50"/>
          <w:divBdr>
            <w:top w:val="none" w:sz="0" w:space="0" w:color="auto"/>
            <w:left w:val="none" w:sz="0" w:space="0" w:color="auto"/>
            <w:bottom w:val="none" w:sz="0" w:space="0" w:color="auto"/>
            <w:right w:val="none" w:sz="0" w:space="0" w:color="auto"/>
          </w:divBdr>
        </w:div>
        <w:div w:id="1283536257">
          <w:marLeft w:val="288"/>
          <w:marRight w:val="0"/>
          <w:marTop w:val="240"/>
          <w:marBottom w:val="0"/>
          <w:divBdr>
            <w:top w:val="none" w:sz="0" w:space="0" w:color="auto"/>
            <w:left w:val="none" w:sz="0" w:space="0" w:color="auto"/>
            <w:bottom w:val="none" w:sz="0" w:space="0" w:color="auto"/>
            <w:right w:val="none" w:sz="0" w:space="0" w:color="auto"/>
          </w:divBdr>
        </w:div>
        <w:div w:id="1298144915">
          <w:marLeft w:val="1800"/>
          <w:marRight w:val="0"/>
          <w:marTop w:val="50"/>
          <w:marBottom w:val="50"/>
          <w:divBdr>
            <w:top w:val="none" w:sz="0" w:space="0" w:color="auto"/>
            <w:left w:val="none" w:sz="0" w:space="0" w:color="auto"/>
            <w:bottom w:val="none" w:sz="0" w:space="0" w:color="auto"/>
            <w:right w:val="none" w:sz="0" w:space="0" w:color="auto"/>
          </w:divBdr>
        </w:div>
        <w:div w:id="1300651607">
          <w:marLeft w:val="288"/>
          <w:marRight w:val="0"/>
          <w:marTop w:val="240"/>
          <w:marBottom w:val="0"/>
          <w:divBdr>
            <w:top w:val="none" w:sz="0" w:space="0" w:color="auto"/>
            <w:left w:val="none" w:sz="0" w:space="0" w:color="auto"/>
            <w:bottom w:val="none" w:sz="0" w:space="0" w:color="auto"/>
            <w:right w:val="none" w:sz="0" w:space="0" w:color="auto"/>
          </w:divBdr>
        </w:div>
        <w:div w:id="1411611063">
          <w:marLeft w:val="288"/>
          <w:marRight w:val="0"/>
          <w:marTop w:val="240"/>
          <w:marBottom w:val="0"/>
          <w:divBdr>
            <w:top w:val="none" w:sz="0" w:space="0" w:color="auto"/>
            <w:left w:val="none" w:sz="0" w:space="0" w:color="auto"/>
            <w:bottom w:val="none" w:sz="0" w:space="0" w:color="auto"/>
            <w:right w:val="none" w:sz="0" w:space="0" w:color="auto"/>
          </w:divBdr>
        </w:div>
        <w:div w:id="1437822052">
          <w:marLeft w:val="1080"/>
          <w:marRight w:val="0"/>
          <w:marTop w:val="50"/>
          <w:marBottom w:val="50"/>
          <w:divBdr>
            <w:top w:val="none" w:sz="0" w:space="0" w:color="auto"/>
            <w:left w:val="none" w:sz="0" w:space="0" w:color="auto"/>
            <w:bottom w:val="none" w:sz="0" w:space="0" w:color="auto"/>
            <w:right w:val="none" w:sz="0" w:space="0" w:color="auto"/>
          </w:divBdr>
        </w:div>
        <w:div w:id="1626958925">
          <w:marLeft w:val="288"/>
          <w:marRight w:val="0"/>
          <w:marTop w:val="240"/>
          <w:marBottom w:val="0"/>
          <w:divBdr>
            <w:top w:val="none" w:sz="0" w:space="0" w:color="auto"/>
            <w:left w:val="none" w:sz="0" w:space="0" w:color="auto"/>
            <w:bottom w:val="none" w:sz="0" w:space="0" w:color="auto"/>
            <w:right w:val="none" w:sz="0" w:space="0" w:color="auto"/>
          </w:divBdr>
        </w:div>
        <w:div w:id="1693341280">
          <w:marLeft w:val="288"/>
          <w:marRight w:val="0"/>
          <w:marTop w:val="240"/>
          <w:marBottom w:val="0"/>
          <w:divBdr>
            <w:top w:val="none" w:sz="0" w:space="0" w:color="auto"/>
            <w:left w:val="none" w:sz="0" w:space="0" w:color="auto"/>
            <w:bottom w:val="none" w:sz="0" w:space="0" w:color="auto"/>
            <w:right w:val="none" w:sz="0" w:space="0" w:color="auto"/>
          </w:divBdr>
        </w:div>
        <w:div w:id="1923563198">
          <w:marLeft w:val="288"/>
          <w:marRight w:val="0"/>
          <w:marTop w:val="240"/>
          <w:marBottom w:val="0"/>
          <w:divBdr>
            <w:top w:val="none" w:sz="0" w:space="0" w:color="auto"/>
            <w:left w:val="none" w:sz="0" w:space="0" w:color="auto"/>
            <w:bottom w:val="none" w:sz="0" w:space="0" w:color="auto"/>
            <w:right w:val="none" w:sz="0" w:space="0" w:color="auto"/>
          </w:divBdr>
        </w:div>
        <w:div w:id="1948350478">
          <w:marLeft w:val="1080"/>
          <w:marRight w:val="0"/>
          <w:marTop w:val="50"/>
          <w:marBottom w:val="50"/>
          <w:divBdr>
            <w:top w:val="none" w:sz="0" w:space="0" w:color="auto"/>
            <w:left w:val="none" w:sz="0" w:space="0" w:color="auto"/>
            <w:bottom w:val="none" w:sz="0" w:space="0" w:color="auto"/>
            <w:right w:val="none" w:sz="0" w:space="0" w:color="auto"/>
          </w:divBdr>
        </w:div>
      </w:divsChild>
    </w:div>
    <w:div w:id="1304505168">
      <w:bodyDiv w:val="1"/>
      <w:marLeft w:val="0"/>
      <w:marRight w:val="0"/>
      <w:marTop w:val="0"/>
      <w:marBottom w:val="0"/>
      <w:divBdr>
        <w:top w:val="none" w:sz="0" w:space="0" w:color="auto"/>
        <w:left w:val="none" w:sz="0" w:space="0" w:color="auto"/>
        <w:bottom w:val="none" w:sz="0" w:space="0" w:color="auto"/>
        <w:right w:val="none" w:sz="0" w:space="0" w:color="auto"/>
      </w:divBdr>
      <w:divsChild>
        <w:div w:id="222453804">
          <w:marLeft w:val="288"/>
          <w:marRight w:val="0"/>
          <w:marTop w:val="240"/>
          <w:marBottom w:val="0"/>
          <w:divBdr>
            <w:top w:val="none" w:sz="0" w:space="0" w:color="auto"/>
            <w:left w:val="none" w:sz="0" w:space="0" w:color="auto"/>
            <w:bottom w:val="none" w:sz="0" w:space="0" w:color="auto"/>
            <w:right w:val="none" w:sz="0" w:space="0" w:color="auto"/>
          </w:divBdr>
        </w:div>
        <w:div w:id="1279752980">
          <w:marLeft w:val="288"/>
          <w:marRight w:val="0"/>
          <w:marTop w:val="240"/>
          <w:marBottom w:val="0"/>
          <w:divBdr>
            <w:top w:val="none" w:sz="0" w:space="0" w:color="auto"/>
            <w:left w:val="none" w:sz="0" w:space="0" w:color="auto"/>
            <w:bottom w:val="none" w:sz="0" w:space="0" w:color="auto"/>
            <w:right w:val="none" w:sz="0" w:space="0" w:color="auto"/>
          </w:divBdr>
        </w:div>
        <w:div w:id="1532717655">
          <w:marLeft w:val="288"/>
          <w:marRight w:val="0"/>
          <w:marTop w:val="240"/>
          <w:marBottom w:val="0"/>
          <w:divBdr>
            <w:top w:val="none" w:sz="0" w:space="0" w:color="auto"/>
            <w:left w:val="none" w:sz="0" w:space="0" w:color="auto"/>
            <w:bottom w:val="none" w:sz="0" w:space="0" w:color="auto"/>
            <w:right w:val="none" w:sz="0" w:space="0" w:color="auto"/>
          </w:divBdr>
        </w:div>
      </w:divsChild>
    </w:div>
    <w:div w:id="1342859180">
      <w:bodyDiv w:val="1"/>
      <w:marLeft w:val="0"/>
      <w:marRight w:val="0"/>
      <w:marTop w:val="0"/>
      <w:marBottom w:val="0"/>
      <w:divBdr>
        <w:top w:val="none" w:sz="0" w:space="0" w:color="auto"/>
        <w:left w:val="none" w:sz="0" w:space="0" w:color="auto"/>
        <w:bottom w:val="none" w:sz="0" w:space="0" w:color="auto"/>
        <w:right w:val="none" w:sz="0" w:space="0" w:color="auto"/>
      </w:divBdr>
      <w:divsChild>
        <w:div w:id="296029682">
          <w:marLeft w:val="288"/>
          <w:marRight w:val="0"/>
          <w:marTop w:val="240"/>
          <w:marBottom w:val="0"/>
          <w:divBdr>
            <w:top w:val="none" w:sz="0" w:space="0" w:color="auto"/>
            <w:left w:val="none" w:sz="0" w:space="0" w:color="auto"/>
            <w:bottom w:val="none" w:sz="0" w:space="0" w:color="auto"/>
            <w:right w:val="none" w:sz="0" w:space="0" w:color="auto"/>
          </w:divBdr>
        </w:div>
        <w:div w:id="356274816">
          <w:marLeft w:val="288"/>
          <w:marRight w:val="0"/>
          <w:marTop w:val="240"/>
          <w:marBottom w:val="0"/>
          <w:divBdr>
            <w:top w:val="none" w:sz="0" w:space="0" w:color="auto"/>
            <w:left w:val="none" w:sz="0" w:space="0" w:color="auto"/>
            <w:bottom w:val="none" w:sz="0" w:space="0" w:color="auto"/>
            <w:right w:val="none" w:sz="0" w:space="0" w:color="auto"/>
          </w:divBdr>
        </w:div>
        <w:div w:id="1183738593">
          <w:marLeft w:val="288"/>
          <w:marRight w:val="0"/>
          <w:marTop w:val="240"/>
          <w:marBottom w:val="0"/>
          <w:divBdr>
            <w:top w:val="none" w:sz="0" w:space="0" w:color="auto"/>
            <w:left w:val="none" w:sz="0" w:space="0" w:color="auto"/>
            <w:bottom w:val="none" w:sz="0" w:space="0" w:color="auto"/>
            <w:right w:val="none" w:sz="0" w:space="0" w:color="auto"/>
          </w:divBdr>
        </w:div>
      </w:divsChild>
    </w:div>
    <w:div w:id="1367096361">
      <w:bodyDiv w:val="1"/>
      <w:marLeft w:val="0"/>
      <w:marRight w:val="0"/>
      <w:marTop w:val="0"/>
      <w:marBottom w:val="0"/>
      <w:divBdr>
        <w:top w:val="none" w:sz="0" w:space="0" w:color="auto"/>
        <w:left w:val="none" w:sz="0" w:space="0" w:color="auto"/>
        <w:bottom w:val="none" w:sz="0" w:space="0" w:color="auto"/>
        <w:right w:val="none" w:sz="0" w:space="0" w:color="auto"/>
      </w:divBdr>
      <w:divsChild>
        <w:div w:id="878317348">
          <w:marLeft w:val="547"/>
          <w:marRight w:val="0"/>
          <w:marTop w:val="240"/>
          <w:marBottom w:val="0"/>
          <w:divBdr>
            <w:top w:val="none" w:sz="0" w:space="0" w:color="auto"/>
            <w:left w:val="none" w:sz="0" w:space="0" w:color="auto"/>
            <w:bottom w:val="none" w:sz="0" w:space="0" w:color="auto"/>
            <w:right w:val="none" w:sz="0" w:space="0" w:color="auto"/>
          </w:divBdr>
        </w:div>
        <w:div w:id="878590501">
          <w:marLeft w:val="547"/>
          <w:marRight w:val="0"/>
          <w:marTop w:val="240"/>
          <w:marBottom w:val="0"/>
          <w:divBdr>
            <w:top w:val="none" w:sz="0" w:space="0" w:color="auto"/>
            <w:left w:val="none" w:sz="0" w:space="0" w:color="auto"/>
            <w:bottom w:val="none" w:sz="0" w:space="0" w:color="auto"/>
            <w:right w:val="none" w:sz="0" w:space="0" w:color="auto"/>
          </w:divBdr>
        </w:div>
        <w:div w:id="1691179783">
          <w:marLeft w:val="547"/>
          <w:marRight w:val="0"/>
          <w:marTop w:val="240"/>
          <w:marBottom w:val="0"/>
          <w:divBdr>
            <w:top w:val="none" w:sz="0" w:space="0" w:color="auto"/>
            <w:left w:val="none" w:sz="0" w:space="0" w:color="auto"/>
            <w:bottom w:val="none" w:sz="0" w:space="0" w:color="auto"/>
            <w:right w:val="none" w:sz="0" w:space="0" w:color="auto"/>
          </w:divBdr>
        </w:div>
      </w:divsChild>
    </w:div>
    <w:div w:id="1367408870">
      <w:bodyDiv w:val="1"/>
      <w:marLeft w:val="0"/>
      <w:marRight w:val="0"/>
      <w:marTop w:val="0"/>
      <w:marBottom w:val="0"/>
      <w:divBdr>
        <w:top w:val="none" w:sz="0" w:space="0" w:color="auto"/>
        <w:left w:val="none" w:sz="0" w:space="0" w:color="auto"/>
        <w:bottom w:val="none" w:sz="0" w:space="0" w:color="auto"/>
        <w:right w:val="none" w:sz="0" w:space="0" w:color="auto"/>
      </w:divBdr>
      <w:divsChild>
        <w:div w:id="68159437">
          <w:marLeft w:val="288"/>
          <w:marRight w:val="0"/>
          <w:marTop w:val="240"/>
          <w:marBottom w:val="0"/>
          <w:divBdr>
            <w:top w:val="none" w:sz="0" w:space="0" w:color="auto"/>
            <w:left w:val="none" w:sz="0" w:space="0" w:color="auto"/>
            <w:bottom w:val="none" w:sz="0" w:space="0" w:color="auto"/>
            <w:right w:val="none" w:sz="0" w:space="0" w:color="auto"/>
          </w:divBdr>
        </w:div>
        <w:div w:id="70855785">
          <w:marLeft w:val="288"/>
          <w:marRight w:val="0"/>
          <w:marTop w:val="240"/>
          <w:marBottom w:val="0"/>
          <w:divBdr>
            <w:top w:val="none" w:sz="0" w:space="0" w:color="auto"/>
            <w:left w:val="none" w:sz="0" w:space="0" w:color="auto"/>
            <w:bottom w:val="none" w:sz="0" w:space="0" w:color="auto"/>
            <w:right w:val="none" w:sz="0" w:space="0" w:color="auto"/>
          </w:divBdr>
        </w:div>
        <w:div w:id="1492676618">
          <w:marLeft w:val="288"/>
          <w:marRight w:val="0"/>
          <w:marTop w:val="240"/>
          <w:marBottom w:val="0"/>
          <w:divBdr>
            <w:top w:val="none" w:sz="0" w:space="0" w:color="auto"/>
            <w:left w:val="none" w:sz="0" w:space="0" w:color="auto"/>
            <w:bottom w:val="none" w:sz="0" w:space="0" w:color="auto"/>
            <w:right w:val="none" w:sz="0" w:space="0" w:color="auto"/>
          </w:divBdr>
        </w:div>
      </w:divsChild>
    </w:div>
    <w:div w:id="1369842098">
      <w:bodyDiv w:val="1"/>
      <w:marLeft w:val="0"/>
      <w:marRight w:val="0"/>
      <w:marTop w:val="0"/>
      <w:marBottom w:val="0"/>
      <w:divBdr>
        <w:top w:val="none" w:sz="0" w:space="0" w:color="auto"/>
        <w:left w:val="none" w:sz="0" w:space="0" w:color="auto"/>
        <w:bottom w:val="none" w:sz="0" w:space="0" w:color="auto"/>
        <w:right w:val="none" w:sz="0" w:space="0" w:color="auto"/>
      </w:divBdr>
      <w:divsChild>
        <w:div w:id="545410100">
          <w:marLeft w:val="288"/>
          <w:marRight w:val="0"/>
          <w:marTop w:val="240"/>
          <w:marBottom w:val="0"/>
          <w:divBdr>
            <w:top w:val="none" w:sz="0" w:space="0" w:color="auto"/>
            <w:left w:val="none" w:sz="0" w:space="0" w:color="auto"/>
            <w:bottom w:val="none" w:sz="0" w:space="0" w:color="auto"/>
            <w:right w:val="none" w:sz="0" w:space="0" w:color="auto"/>
          </w:divBdr>
        </w:div>
        <w:div w:id="1033505393">
          <w:marLeft w:val="288"/>
          <w:marRight w:val="0"/>
          <w:marTop w:val="240"/>
          <w:marBottom w:val="0"/>
          <w:divBdr>
            <w:top w:val="none" w:sz="0" w:space="0" w:color="auto"/>
            <w:left w:val="none" w:sz="0" w:space="0" w:color="auto"/>
            <w:bottom w:val="none" w:sz="0" w:space="0" w:color="auto"/>
            <w:right w:val="none" w:sz="0" w:space="0" w:color="auto"/>
          </w:divBdr>
        </w:div>
        <w:div w:id="2011373038">
          <w:marLeft w:val="288"/>
          <w:marRight w:val="0"/>
          <w:marTop w:val="240"/>
          <w:marBottom w:val="0"/>
          <w:divBdr>
            <w:top w:val="none" w:sz="0" w:space="0" w:color="auto"/>
            <w:left w:val="none" w:sz="0" w:space="0" w:color="auto"/>
            <w:bottom w:val="none" w:sz="0" w:space="0" w:color="auto"/>
            <w:right w:val="none" w:sz="0" w:space="0" w:color="auto"/>
          </w:divBdr>
        </w:div>
      </w:divsChild>
    </w:div>
    <w:div w:id="1384258026">
      <w:bodyDiv w:val="1"/>
      <w:marLeft w:val="0"/>
      <w:marRight w:val="0"/>
      <w:marTop w:val="0"/>
      <w:marBottom w:val="0"/>
      <w:divBdr>
        <w:top w:val="none" w:sz="0" w:space="0" w:color="auto"/>
        <w:left w:val="none" w:sz="0" w:space="0" w:color="auto"/>
        <w:bottom w:val="none" w:sz="0" w:space="0" w:color="auto"/>
        <w:right w:val="none" w:sz="0" w:space="0" w:color="auto"/>
      </w:divBdr>
      <w:divsChild>
        <w:div w:id="112604473">
          <w:marLeft w:val="360"/>
          <w:marRight w:val="0"/>
          <w:marTop w:val="200"/>
          <w:marBottom w:val="0"/>
          <w:divBdr>
            <w:top w:val="none" w:sz="0" w:space="0" w:color="auto"/>
            <w:left w:val="none" w:sz="0" w:space="0" w:color="auto"/>
            <w:bottom w:val="none" w:sz="0" w:space="0" w:color="auto"/>
            <w:right w:val="none" w:sz="0" w:space="0" w:color="auto"/>
          </w:divBdr>
        </w:div>
        <w:div w:id="347875840">
          <w:marLeft w:val="360"/>
          <w:marRight w:val="0"/>
          <w:marTop w:val="200"/>
          <w:marBottom w:val="0"/>
          <w:divBdr>
            <w:top w:val="none" w:sz="0" w:space="0" w:color="auto"/>
            <w:left w:val="none" w:sz="0" w:space="0" w:color="auto"/>
            <w:bottom w:val="none" w:sz="0" w:space="0" w:color="auto"/>
            <w:right w:val="none" w:sz="0" w:space="0" w:color="auto"/>
          </w:divBdr>
        </w:div>
        <w:div w:id="1376466354">
          <w:marLeft w:val="360"/>
          <w:marRight w:val="0"/>
          <w:marTop w:val="200"/>
          <w:marBottom w:val="0"/>
          <w:divBdr>
            <w:top w:val="none" w:sz="0" w:space="0" w:color="auto"/>
            <w:left w:val="none" w:sz="0" w:space="0" w:color="auto"/>
            <w:bottom w:val="none" w:sz="0" w:space="0" w:color="auto"/>
            <w:right w:val="none" w:sz="0" w:space="0" w:color="auto"/>
          </w:divBdr>
        </w:div>
      </w:divsChild>
    </w:div>
    <w:div w:id="1399745872">
      <w:bodyDiv w:val="1"/>
      <w:marLeft w:val="0"/>
      <w:marRight w:val="0"/>
      <w:marTop w:val="0"/>
      <w:marBottom w:val="0"/>
      <w:divBdr>
        <w:top w:val="none" w:sz="0" w:space="0" w:color="auto"/>
        <w:left w:val="none" w:sz="0" w:space="0" w:color="auto"/>
        <w:bottom w:val="none" w:sz="0" w:space="0" w:color="auto"/>
        <w:right w:val="none" w:sz="0" w:space="0" w:color="auto"/>
      </w:divBdr>
      <w:divsChild>
        <w:div w:id="220212710">
          <w:marLeft w:val="1080"/>
          <w:marRight w:val="0"/>
          <w:marTop w:val="50"/>
          <w:marBottom w:val="50"/>
          <w:divBdr>
            <w:top w:val="none" w:sz="0" w:space="0" w:color="auto"/>
            <w:left w:val="none" w:sz="0" w:space="0" w:color="auto"/>
            <w:bottom w:val="none" w:sz="0" w:space="0" w:color="auto"/>
            <w:right w:val="none" w:sz="0" w:space="0" w:color="auto"/>
          </w:divBdr>
        </w:div>
        <w:div w:id="428626662">
          <w:marLeft w:val="1080"/>
          <w:marRight w:val="0"/>
          <w:marTop w:val="50"/>
          <w:marBottom w:val="50"/>
          <w:divBdr>
            <w:top w:val="none" w:sz="0" w:space="0" w:color="auto"/>
            <w:left w:val="none" w:sz="0" w:space="0" w:color="auto"/>
            <w:bottom w:val="none" w:sz="0" w:space="0" w:color="auto"/>
            <w:right w:val="none" w:sz="0" w:space="0" w:color="auto"/>
          </w:divBdr>
        </w:div>
        <w:div w:id="1391614341">
          <w:marLeft w:val="1080"/>
          <w:marRight w:val="0"/>
          <w:marTop w:val="50"/>
          <w:marBottom w:val="50"/>
          <w:divBdr>
            <w:top w:val="none" w:sz="0" w:space="0" w:color="auto"/>
            <w:left w:val="none" w:sz="0" w:space="0" w:color="auto"/>
            <w:bottom w:val="none" w:sz="0" w:space="0" w:color="auto"/>
            <w:right w:val="none" w:sz="0" w:space="0" w:color="auto"/>
          </w:divBdr>
        </w:div>
      </w:divsChild>
    </w:div>
    <w:div w:id="1433086435">
      <w:bodyDiv w:val="1"/>
      <w:marLeft w:val="0"/>
      <w:marRight w:val="0"/>
      <w:marTop w:val="0"/>
      <w:marBottom w:val="0"/>
      <w:divBdr>
        <w:top w:val="none" w:sz="0" w:space="0" w:color="auto"/>
        <w:left w:val="none" w:sz="0" w:space="0" w:color="auto"/>
        <w:bottom w:val="none" w:sz="0" w:space="0" w:color="auto"/>
        <w:right w:val="none" w:sz="0" w:space="0" w:color="auto"/>
      </w:divBdr>
      <w:divsChild>
        <w:div w:id="239679727">
          <w:marLeft w:val="1080"/>
          <w:marRight w:val="0"/>
          <w:marTop w:val="50"/>
          <w:marBottom w:val="50"/>
          <w:divBdr>
            <w:top w:val="none" w:sz="0" w:space="0" w:color="auto"/>
            <w:left w:val="none" w:sz="0" w:space="0" w:color="auto"/>
            <w:bottom w:val="none" w:sz="0" w:space="0" w:color="auto"/>
            <w:right w:val="none" w:sz="0" w:space="0" w:color="auto"/>
          </w:divBdr>
        </w:div>
        <w:div w:id="340857563">
          <w:marLeft w:val="1080"/>
          <w:marRight w:val="0"/>
          <w:marTop w:val="50"/>
          <w:marBottom w:val="50"/>
          <w:divBdr>
            <w:top w:val="none" w:sz="0" w:space="0" w:color="auto"/>
            <w:left w:val="none" w:sz="0" w:space="0" w:color="auto"/>
            <w:bottom w:val="none" w:sz="0" w:space="0" w:color="auto"/>
            <w:right w:val="none" w:sz="0" w:space="0" w:color="auto"/>
          </w:divBdr>
        </w:div>
        <w:div w:id="384373919">
          <w:marLeft w:val="288"/>
          <w:marRight w:val="0"/>
          <w:marTop w:val="240"/>
          <w:marBottom w:val="0"/>
          <w:divBdr>
            <w:top w:val="none" w:sz="0" w:space="0" w:color="auto"/>
            <w:left w:val="none" w:sz="0" w:space="0" w:color="auto"/>
            <w:bottom w:val="none" w:sz="0" w:space="0" w:color="auto"/>
            <w:right w:val="none" w:sz="0" w:space="0" w:color="auto"/>
          </w:divBdr>
        </w:div>
        <w:div w:id="527451788">
          <w:marLeft w:val="288"/>
          <w:marRight w:val="0"/>
          <w:marTop w:val="240"/>
          <w:marBottom w:val="0"/>
          <w:divBdr>
            <w:top w:val="none" w:sz="0" w:space="0" w:color="auto"/>
            <w:left w:val="none" w:sz="0" w:space="0" w:color="auto"/>
            <w:bottom w:val="none" w:sz="0" w:space="0" w:color="auto"/>
            <w:right w:val="none" w:sz="0" w:space="0" w:color="auto"/>
          </w:divBdr>
        </w:div>
        <w:div w:id="552666597">
          <w:marLeft w:val="1080"/>
          <w:marRight w:val="0"/>
          <w:marTop w:val="50"/>
          <w:marBottom w:val="50"/>
          <w:divBdr>
            <w:top w:val="none" w:sz="0" w:space="0" w:color="auto"/>
            <w:left w:val="none" w:sz="0" w:space="0" w:color="auto"/>
            <w:bottom w:val="none" w:sz="0" w:space="0" w:color="auto"/>
            <w:right w:val="none" w:sz="0" w:space="0" w:color="auto"/>
          </w:divBdr>
        </w:div>
        <w:div w:id="757754304">
          <w:marLeft w:val="288"/>
          <w:marRight w:val="0"/>
          <w:marTop w:val="240"/>
          <w:marBottom w:val="0"/>
          <w:divBdr>
            <w:top w:val="none" w:sz="0" w:space="0" w:color="auto"/>
            <w:left w:val="none" w:sz="0" w:space="0" w:color="auto"/>
            <w:bottom w:val="none" w:sz="0" w:space="0" w:color="auto"/>
            <w:right w:val="none" w:sz="0" w:space="0" w:color="auto"/>
          </w:divBdr>
        </w:div>
        <w:div w:id="830101790">
          <w:marLeft w:val="288"/>
          <w:marRight w:val="0"/>
          <w:marTop w:val="240"/>
          <w:marBottom w:val="0"/>
          <w:divBdr>
            <w:top w:val="none" w:sz="0" w:space="0" w:color="auto"/>
            <w:left w:val="none" w:sz="0" w:space="0" w:color="auto"/>
            <w:bottom w:val="none" w:sz="0" w:space="0" w:color="auto"/>
            <w:right w:val="none" w:sz="0" w:space="0" w:color="auto"/>
          </w:divBdr>
        </w:div>
        <w:div w:id="859666371">
          <w:marLeft w:val="1800"/>
          <w:marRight w:val="0"/>
          <w:marTop w:val="50"/>
          <w:marBottom w:val="50"/>
          <w:divBdr>
            <w:top w:val="none" w:sz="0" w:space="0" w:color="auto"/>
            <w:left w:val="none" w:sz="0" w:space="0" w:color="auto"/>
            <w:bottom w:val="none" w:sz="0" w:space="0" w:color="auto"/>
            <w:right w:val="none" w:sz="0" w:space="0" w:color="auto"/>
          </w:divBdr>
        </w:div>
        <w:div w:id="973560893">
          <w:marLeft w:val="1800"/>
          <w:marRight w:val="0"/>
          <w:marTop w:val="50"/>
          <w:marBottom w:val="50"/>
          <w:divBdr>
            <w:top w:val="none" w:sz="0" w:space="0" w:color="auto"/>
            <w:left w:val="none" w:sz="0" w:space="0" w:color="auto"/>
            <w:bottom w:val="none" w:sz="0" w:space="0" w:color="auto"/>
            <w:right w:val="none" w:sz="0" w:space="0" w:color="auto"/>
          </w:divBdr>
        </w:div>
        <w:div w:id="1167134641">
          <w:marLeft w:val="288"/>
          <w:marRight w:val="0"/>
          <w:marTop w:val="240"/>
          <w:marBottom w:val="0"/>
          <w:divBdr>
            <w:top w:val="none" w:sz="0" w:space="0" w:color="auto"/>
            <w:left w:val="none" w:sz="0" w:space="0" w:color="auto"/>
            <w:bottom w:val="none" w:sz="0" w:space="0" w:color="auto"/>
            <w:right w:val="none" w:sz="0" w:space="0" w:color="auto"/>
          </w:divBdr>
        </w:div>
        <w:div w:id="1248998523">
          <w:marLeft w:val="1800"/>
          <w:marRight w:val="0"/>
          <w:marTop w:val="50"/>
          <w:marBottom w:val="50"/>
          <w:divBdr>
            <w:top w:val="none" w:sz="0" w:space="0" w:color="auto"/>
            <w:left w:val="none" w:sz="0" w:space="0" w:color="auto"/>
            <w:bottom w:val="none" w:sz="0" w:space="0" w:color="auto"/>
            <w:right w:val="none" w:sz="0" w:space="0" w:color="auto"/>
          </w:divBdr>
        </w:div>
        <w:div w:id="1290744939">
          <w:marLeft w:val="288"/>
          <w:marRight w:val="0"/>
          <w:marTop w:val="240"/>
          <w:marBottom w:val="0"/>
          <w:divBdr>
            <w:top w:val="none" w:sz="0" w:space="0" w:color="auto"/>
            <w:left w:val="none" w:sz="0" w:space="0" w:color="auto"/>
            <w:bottom w:val="none" w:sz="0" w:space="0" w:color="auto"/>
            <w:right w:val="none" w:sz="0" w:space="0" w:color="auto"/>
          </w:divBdr>
        </w:div>
        <w:div w:id="1510749673">
          <w:marLeft w:val="288"/>
          <w:marRight w:val="0"/>
          <w:marTop w:val="240"/>
          <w:marBottom w:val="0"/>
          <w:divBdr>
            <w:top w:val="none" w:sz="0" w:space="0" w:color="auto"/>
            <w:left w:val="none" w:sz="0" w:space="0" w:color="auto"/>
            <w:bottom w:val="none" w:sz="0" w:space="0" w:color="auto"/>
            <w:right w:val="none" w:sz="0" w:space="0" w:color="auto"/>
          </w:divBdr>
        </w:div>
        <w:div w:id="1575897521">
          <w:marLeft w:val="1080"/>
          <w:marRight w:val="0"/>
          <w:marTop w:val="50"/>
          <w:marBottom w:val="50"/>
          <w:divBdr>
            <w:top w:val="none" w:sz="0" w:space="0" w:color="auto"/>
            <w:left w:val="none" w:sz="0" w:space="0" w:color="auto"/>
            <w:bottom w:val="none" w:sz="0" w:space="0" w:color="auto"/>
            <w:right w:val="none" w:sz="0" w:space="0" w:color="auto"/>
          </w:divBdr>
        </w:div>
        <w:div w:id="1583678661">
          <w:marLeft w:val="1080"/>
          <w:marRight w:val="0"/>
          <w:marTop w:val="50"/>
          <w:marBottom w:val="50"/>
          <w:divBdr>
            <w:top w:val="none" w:sz="0" w:space="0" w:color="auto"/>
            <w:left w:val="none" w:sz="0" w:space="0" w:color="auto"/>
            <w:bottom w:val="none" w:sz="0" w:space="0" w:color="auto"/>
            <w:right w:val="none" w:sz="0" w:space="0" w:color="auto"/>
          </w:divBdr>
        </w:div>
        <w:div w:id="1595280644">
          <w:marLeft w:val="1080"/>
          <w:marRight w:val="0"/>
          <w:marTop w:val="50"/>
          <w:marBottom w:val="50"/>
          <w:divBdr>
            <w:top w:val="none" w:sz="0" w:space="0" w:color="auto"/>
            <w:left w:val="none" w:sz="0" w:space="0" w:color="auto"/>
            <w:bottom w:val="none" w:sz="0" w:space="0" w:color="auto"/>
            <w:right w:val="none" w:sz="0" w:space="0" w:color="auto"/>
          </w:divBdr>
        </w:div>
        <w:div w:id="1900824513">
          <w:marLeft w:val="1080"/>
          <w:marRight w:val="0"/>
          <w:marTop w:val="50"/>
          <w:marBottom w:val="50"/>
          <w:divBdr>
            <w:top w:val="none" w:sz="0" w:space="0" w:color="auto"/>
            <w:left w:val="none" w:sz="0" w:space="0" w:color="auto"/>
            <w:bottom w:val="none" w:sz="0" w:space="0" w:color="auto"/>
            <w:right w:val="none" w:sz="0" w:space="0" w:color="auto"/>
          </w:divBdr>
        </w:div>
      </w:divsChild>
    </w:div>
    <w:div w:id="1476145016">
      <w:bodyDiv w:val="1"/>
      <w:marLeft w:val="0"/>
      <w:marRight w:val="0"/>
      <w:marTop w:val="0"/>
      <w:marBottom w:val="0"/>
      <w:divBdr>
        <w:top w:val="none" w:sz="0" w:space="0" w:color="auto"/>
        <w:left w:val="none" w:sz="0" w:space="0" w:color="auto"/>
        <w:bottom w:val="none" w:sz="0" w:space="0" w:color="auto"/>
        <w:right w:val="none" w:sz="0" w:space="0" w:color="auto"/>
      </w:divBdr>
      <w:divsChild>
        <w:div w:id="109932443">
          <w:marLeft w:val="1800"/>
          <w:marRight w:val="0"/>
          <w:marTop w:val="50"/>
          <w:marBottom w:val="50"/>
          <w:divBdr>
            <w:top w:val="none" w:sz="0" w:space="0" w:color="auto"/>
            <w:left w:val="none" w:sz="0" w:space="0" w:color="auto"/>
            <w:bottom w:val="none" w:sz="0" w:space="0" w:color="auto"/>
            <w:right w:val="none" w:sz="0" w:space="0" w:color="auto"/>
          </w:divBdr>
        </w:div>
        <w:div w:id="215745303">
          <w:marLeft w:val="288"/>
          <w:marRight w:val="0"/>
          <w:marTop w:val="240"/>
          <w:marBottom w:val="0"/>
          <w:divBdr>
            <w:top w:val="none" w:sz="0" w:space="0" w:color="auto"/>
            <w:left w:val="none" w:sz="0" w:space="0" w:color="auto"/>
            <w:bottom w:val="none" w:sz="0" w:space="0" w:color="auto"/>
            <w:right w:val="none" w:sz="0" w:space="0" w:color="auto"/>
          </w:divBdr>
        </w:div>
        <w:div w:id="225267098">
          <w:marLeft w:val="1080"/>
          <w:marRight w:val="0"/>
          <w:marTop w:val="50"/>
          <w:marBottom w:val="50"/>
          <w:divBdr>
            <w:top w:val="none" w:sz="0" w:space="0" w:color="auto"/>
            <w:left w:val="none" w:sz="0" w:space="0" w:color="auto"/>
            <w:bottom w:val="none" w:sz="0" w:space="0" w:color="auto"/>
            <w:right w:val="none" w:sz="0" w:space="0" w:color="auto"/>
          </w:divBdr>
        </w:div>
        <w:div w:id="491798763">
          <w:marLeft w:val="288"/>
          <w:marRight w:val="0"/>
          <w:marTop w:val="240"/>
          <w:marBottom w:val="0"/>
          <w:divBdr>
            <w:top w:val="none" w:sz="0" w:space="0" w:color="auto"/>
            <w:left w:val="none" w:sz="0" w:space="0" w:color="auto"/>
            <w:bottom w:val="none" w:sz="0" w:space="0" w:color="auto"/>
            <w:right w:val="none" w:sz="0" w:space="0" w:color="auto"/>
          </w:divBdr>
        </w:div>
        <w:div w:id="599486751">
          <w:marLeft w:val="288"/>
          <w:marRight w:val="0"/>
          <w:marTop w:val="240"/>
          <w:marBottom w:val="0"/>
          <w:divBdr>
            <w:top w:val="none" w:sz="0" w:space="0" w:color="auto"/>
            <w:left w:val="none" w:sz="0" w:space="0" w:color="auto"/>
            <w:bottom w:val="none" w:sz="0" w:space="0" w:color="auto"/>
            <w:right w:val="none" w:sz="0" w:space="0" w:color="auto"/>
          </w:divBdr>
        </w:div>
        <w:div w:id="616764771">
          <w:marLeft w:val="1080"/>
          <w:marRight w:val="0"/>
          <w:marTop w:val="50"/>
          <w:marBottom w:val="50"/>
          <w:divBdr>
            <w:top w:val="none" w:sz="0" w:space="0" w:color="auto"/>
            <w:left w:val="none" w:sz="0" w:space="0" w:color="auto"/>
            <w:bottom w:val="none" w:sz="0" w:space="0" w:color="auto"/>
            <w:right w:val="none" w:sz="0" w:space="0" w:color="auto"/>
          </w:divBdr>
        </w:div>
        <w:div w:id="751467204">
          <w:marLeft w:val="1800"/>
          <w:marRight w:val="0"/>
          <w:marTop w:val="50"/>
          <w:marBottom w:val="50"/>
          <w:divBdr>
            <w:top w:val="none" w:sz="0" w:space="0" w:color="auto"/>
            <w:left w:val="none" w:sz="0" w:space="0" w:color="auto"/>
            <w:bottom w:val="none" w:sz="0" w:space="0" w:color="auto"/>
            <w:right w:val="none" w:sz="0" w:space="0" w:color="auto"/>
          </w:divBdr>
        </w:div>
        <w:div w:id="761030299">
          <w:marLeft w:val="1080"/>
          <w:marRight w:val="0"/>
          <w:marTop w:val="50"/>
          <w:marBottom w:val="50"/>
          <w:divBdr>
            <w:top w:val="none" w:sz="0" w:space="0" w:color="auto"/>
            <w:left w:val="none" w:sz="0" w:space="0" w:color="auto"/>
            <w:bottom w:val="none" w:sz="0" w:space="0" w:color="auto"/>
            <w:right w:val="none" w:sz="0" w:space="0" w:color="auto"/>
          </w:divBdr>
        </w:div>
        <w:div w:id="767043683">
          <w:marLeft w:val="1800"/>
          <w:marRight w:val="0"/>
          <w:marTop w:val="50"/>
          <w:marBottom w:val="50"/>
          <w:divBdr>
            <w:top w:val="none" w:sz="0" w:space="0" w:color="auto"/>
            <w:left w:val="none" w:sz="0" w:space="0" w:color="auto"/>
            <w:bottom w:val="none" w:sz="0" w:space="0" w:color="auto"/>
            <w:right w:val="none" w:sz="0" w:space="0" w:color="auto"/>
          </w:divBdr>
        </w:div>
        <w:div w:id="1104347641">
          <w:marLeft w:val="1800"/>
          <w:marRight w:val="0"/>
          <w:marTop w:val="50"/>
          <w:marBottom w:val="50"/>
          <w:divBdr>
            <w:top w:val="none" w:sz="0" w:space="0" w:color="auto"/>
            <w:left w:val="none" w:sz="0" w:space="0" w:color="auto"/>
            <w:bottom w:val="none" w:sz="0" w:space="0" w:color="auto"/>
            <w:right w:val="none" w:sz="0" w:space="0" w:color="auto"/>
          </w:divBdr>
        </w:div>
        <w:div w:id="1222597001">
          <w:marLeft w:val="1080"/>
          <w:marRight w:val="0"/>
          <w:marTop w:val="50"/>
          <w:marBottom w:val="50"/>
          <w:divBdr>
            <w:top w:val="none" w:sz="0" w:space="0" w:color="auto"/>
            <w:left w:val="none" w:sz="0" w:space="0" w:color="auto"/>
            <w:bottom w:val="none" w:sz="0" w:space="0" w:color="auto"/>
            <w:right w:val="none" w:sz="0" w:space="0" w:color="auto"/>
          </w:divBdr>
        </w:div>
        <w:div w:id="1294099663">
          <w:marLeft w:val="288"/>
          <w:marRight w:val="0"/>
          <w:marTop w:val="240"/>
          <w:marBottom w:val="0"/>
          <w:divBdr>
            <w:top w:val="none" w:sz="0" w:space="0" w:color="auto"/>
            <w:left w:val="none" w:sz="0" w:space="0" w:color="auto"/>
            <w:bottom w:val="none" w:sz="0" w:space="0" w:color="auto"/>
            <w:right w:val="none" w:sz="0" w:space="0" w:color="auto"/>
          </w:divBdr>
        </w:div>
        <w:div w:id="1565869263">
          <w:marLeft w:val="1080"/>
          <w:marRight w:val="0"/>
          <w:marTop w:val="50"/>
          <w:marBottom w:val="50"/>
          <w:divBdr>
            <w:top w:val="none" w:sz="0" w:space="0" w:color="auto"/>
            <w:left w:val="none" w:sz="0" w:space="0" w:color="auto"/>
            <w:bottom w:val="none" w:sz="0" w:space="0" w:color="auto"/>
            <w:right w:val="none" w:sz="0" w:space="0" w:color="auto"/>
          </w:divBdr>
        </w:div>
        <w:div w:id="1569994448">
          <w:marLeft w:val="288"/>
          <w:marRight w:val="0"/>
          <w:marTop w:val="240"/>
          <w:marBottom w:val="0"/>
          <w:divBdr>
            <w:top w:val="none" w:sz="0" w:space="0" w:color="auto"/>
            <w:left w:val="none" w:sz="0" w:space="0" w:color="auto"/>
            <w:bottom w:val="none" w:sz="0" w:space="0" w:color="auto"/>
            <w:right w:val="none" w:sz="0" w:space="0" w:color="auto"/>
          </w:divBdr>
        </w:div>
        <w:div w:id="1634553447">
          <w:marLeft w:val="288"/>
          <w:marRight w:val="0"/>
          <w:marTop w:val="240"/>
          <w:marBottom w:val="0"/>
          <w:divBdr>
            <w:top w:val="none" w:sz="0" w:space="0" w:color="auto"/>
            <w:left w:val="none" w:sz="0" w:space="0" w:color="auto"/>
            <w:bottom w:val="none" w:sz="0" w:space="0" w:color="auto"/>
            <w:right w:val="none" w:sz="0" w:space="0" w:color="auto"/>
          </w:divBdr>
        </w:div>
        <w:div w:id="1794976345">
          <w:marLeft w:val="1080"/>
          <w:marRight w:val="0"/>
          <w:marTop w:val="50"/>
          <w:marBottom w:val="50"/>
          <w:divBdr>
            <w:top w:val="none" w:sz="0" w:space="0" w:color="auto"/>
            <w:left w:val="none" w:sz="0" w:space="0" w:color="auto"/>
            <w:bottom w:val="none" w:sz="0" w:space="0" w:color="auto"/>
            <w:right w:val="none" w:sz="0" w:space="0" w:color="auto"/>
          </w:divBdr>
        </w:div>
        <w:div w:id="2051030801">
          <w:marLeft w:val="1080"/>
          <w:marRight w:val="0"/>
          <w:marTop w:val="50"/>
          <w:marBottom w:val="50"/>
          <w:divBdr>
            <w:top w:val="none" w:sz="0" w:space="0" w:color="auto"/>
            <w:left w:val="none" w:sz="0" w:space="0" w:color="auto"/>
            <w:bottom w:val="none" w:sz="0" w:space="0" w:color="auto"/>
            <w:right w:val="none" w:sz="0" w:space="0" w:color="auto"/>
          </w:divBdr>
        </w:div>
        <w:div w:id="2080050312">
          <w:marLeft w:val="288"/>
          <w:marRight w:val="0"/>
          <w:marTop w:val="240"/>
          <w:marBottom w:val="0"/>
          <w:divBdr>
            <w:top w:val="none" w:sz="0" w:space="0" w:color="auto"/>
            <w:left w:val="none" w:sz="0" w:space="0" w:color="auto"/>
            <w:bottom w:val="none" w:sz="0" w:space="0" w:color="auto"/>
            <w:right w:val="none" w:sz="0" w:space="0" w:color="auto"/>
          </w:divBdr>
        </w:div>
      </w:divsChild>
    </w:div>
    <w:div w:id="1494223554">
      <w:bodyDiv w:val="1"/>
      <w:marLeft w:val="0"/>
      <w:marRight w:val="0"/>
      <w:marTop w:val="0"/>
      <w:marBottom w:val="0"/>
      <w:divBdr>
        <w:top w:val="none" w:sz="0" w:space="0" w:color="auto"/>
        <w:left w:val="none" w:sz="0" w:space="0" w:color="auto"/>
        <w:bottom w:val="none" w:sz="0" w:space="0" w:color="auto"/>
        <w:right w:val="none" w:sz="0" w:space="0" w:color="auto"/>
      </w:divBdr>
      <w:divsChild>
        <w:div w:id="162166995">
          <w:marLeft w:val="288"/>
          <w:marRight w:val="0"/>
          <w:marTop w:val="240"/>
          <w:marBottom w:val="0"/>
          <w:divBdr>
            <w:top w:val="none" w:sz="0" w:space="0" w:color="auto"/>
            <w:left w:val="none" w:sz="0" w:space="0" w:color="auto"/>
            <w:bottom w:val="none" w:sz="0" w:space="0" w:color="auto"/>
            <w:right w:val="none" w:sz="0" w:space="0" w:color="auto"/>
          </w:divBdr>
        </w:div>
        <w:div w:id="537939153">
          <w:marLeft w:val="288"/>
          <w:marRight w:val="0"/>
          <w:marTop w:val="240"/>
          <w:marBottom w:val="0"/>
          <w:divBdr>
            <w:top w:val="none" w:sz="0" w:space="0" w:color="auto"/>
            <w:left w:val="none" w:sz="0" w:space="0" w:color="auto"/>
            <w:bottom w:val="none" w:sz="0" w:space="0" w:color="auto"/>
            <w:right w:val="none" w:sz="0" w:space="0" w:color="auto"/>
          </w:divBdr>
        </w:div>
        <w:div w:id="770979358">
          <w:marLeft w:val="288"/>
          <w:marRight w:val="0"/>
          <w:marTop w:val="240"/>
          <w:marBottom w:val="0"/>
          <w:divBdr>
            <w:top w:val="none" w:sz="0" w:space="0" w:color="auto"/>
            <w:left w:val="none" w:sz="0" w:space="0" w:color="auto"/>
            <w:bottom w:val="none" w:sz="0" w:space="0" w:color="auto"/>
            <w:right w:val="none" w:sz="0" w:space="0" w:color="auto"/>
          </w:divBdr>
        </w:div>
        <w:div w:id="1347512477">
          <w:marLeft w:val="288"/>
          <w:marRight w:val="0"/>
          <w:marTop w:val="240"/>
          <w:marBottom w:val="0"/>
          <w:divBdr>
            <w:top w:val="none" w:sz="0" w:space="0" w:color="auto"/>
            <w:left w:val="none" w:sz="0" w:space="0" w:color="auto"/>
            <w:bottom w:val="none" w:sz="0" w:space="0" w:color="auto"/>
            <w:right w:val="none" w:sz="0" w:space="0" w:color="auto"/>
          </w:divBdr>
        </w:div>
        <w:div w:id="1738821764">
          <w:marLeft w:val="288"/>
          <w:marRight w:val="0"/>
          <w:marTop w:val="240"/>
          <w:marBottom w:val="0"/>
          <w:divBdr>
            <w:top w:val="none" w:sz="0" w:space="0" w:color="auto"/>
            <w:left w:val="none" w:sz="0" w:space="0" w:color="auto"/>
            <w:bottom w:val="none" w:sz="0" w:space="0" w:color="auto"/>
            <w:right w:val="none" w:sz="0" w:space="0" w:color="auto"/>
          </w:divBdr>
        </w:div>
        <w:div w:id="1755400378">
          <w:marLeft w:val="288"/>
          <w:marRight w:val="0"/>
          <w:marTop w:val="240"/>
          <w:marBottom w:val="0"/>
          <w:divBdr>
            <w:top w:val="none" w:sz="0" w:space="0" w:color="auto"/>
            <w:left w:val="none" w:sz="0" w:space="0" w:color="auto"/>
            <w:bottom w:val="none" w:sz="0" w:space="0" w:color="auto"/>
            <w:right w:val="none" w:sz="0" w:space="0" w:color="auto"/>
          </w:divBdr>
        </w:div>
        <w:div w:id="1806197608">
          <w:marLeft w:val="288"/>
          <w:marRight w:val="0"/>
          <w:marTop w:val="240"/>
          <w:marBottom w:val="0"/>
          <w:divBdr>
            <w:top w:val="none" w:sz="0" w:space="0" w:color="auto"/>
            <w:left w:val="none" w:sz="0" w:space="0" w:color="auto"/>
            <w:bottom w:val="none" w:sz="0" w:space="0" w:color="auto"/>
            <w:right w:val="none" w:sz="0" w:space="0" w:color="auto"/>
          </w:divBdr>
        </w:div>
      </w:divsChild>
    </w:div>
    <w:div w:id="1496724134">
      <w:bodyDiv w:val="1"/>
      <w:marLeft w:val="0"/>
      <w:marRight w:val="0"/>
      <w:marTop w:val="0"/>
      <w:marBottom w:val="0"/>
      <w:divBdr>
        <w:top w:val="none" w:sz="0" w:space="0" w:color="auto"/>
        <w:left w:val="none" w:sz="0" w:space="0" w:color="auto"/>
        <w:bottom w:val="none" w:sz="0" w:space="0" w:color="auto"/>
        <w:right w:val="none" w:sz="0" w:space="0" w:color="auto"/>
      </w:divBdr>
      <w:divsChild>
        <w:div w:id="53086551">
          <w:marLeft w:val="1080"/>
          <w:marRight w:val="0"/>
          <w:marTop w:val="120"/>
          <w:marBottom w:val="50"/>
          <w:divBdr>
            <w:top w:val="none" w:sz="0" w:space="0" w:color="auto"/>
            <w:left w:val="none" w:sz="0" w:space="0" w:color="auto"/>
            <w:bottom w:val="none" w:sz="0" w:space="0" w:color="auto"/>
            <w:right w:val="none" w:sz="0" w:space="0" w:color="auto"/>
          </w:divBdr>
        </w:div>
        <w:div w:id="428698297">
          <w:marLeft w:val="1080"/>
          <w:marRight w:val="0"/>
          <w:marTop w:val="120"/>
          <w:marBottom w:val="50"/>
          <w:divBdr>
            <w:top w:val="none" w:sz="0" w:space="0" w:color="auto"/>
            <w:left w:val="none" w:sz="0" w:space="0" w:color="auto"/>
            <w:bottom w:val="none" w:sz="0" w:space="0" w:color="auto"/>
            <w:right w:val="none" w:sz="0" w:space="0" w:color="auto"/>
          </w:divBdr>
        </w:div>
        <w:div w:id="444812517">
          <w:marLeft w:val="1080"/>
          <w:marRight w:val="0"/>
          <w:marTop w:val="120"/>
          <w:marBottom w:val="50"/>
          <w:divBdr>
            <w:top w:val="none" w:sz="0" w:space="0" w:color="auto"/>
            <w:left w:val="none" w:sz="0" w:space="0" w:color="auto"/>
            <w:bottom w:val="none" w:sz="0" w:space="0" w:color="auto"/>
            <w:right w:val="none" w:sz="0" w:space="0" w:color="auto"/>
          </w:divBdr>
        </w:div>
      </w:divsChild>
    </w:div>
    <w:div w:id="1520923131">
      <w:bodyDiv w:val="1"/>
      <w:marLeft w:val="0"/>
      <w:marRight w:val="0"/>
      <w:marTop w:val="0"/>
      <w:marBottom w:val="0"/>
      <w:divBdr>
        <w:top w:val="none" w:sz="0" w:space="0" w:color="auto"/>
        <w:left w:val="none" w:sz="0" w:space="0" w:color="auto"/>
        <w:bottom w:val="none" w:sz="0" w:space="0" w:color="auto"/>
        <w:right w:val="none" w:sz="0" w:space="0" w:color="auto"/>
      </w:divBdr>
      <w:divsChild>
        <w:div w:id="421296978">
          <w:marLeft w:val="1339"/>
          <w:marRight w:val="0"/>
          <w:marTop w:val="50"/>
          <w:marBottom w:val="50"/>
          <w:divBdr>
            <w:top w:val="none" w:sz="0" w:space="0" w:color="auto"/>
            <w:left w:val="none" w:sz="0" w:space="0" w:color="auto"/>
            <w:bottom w:val="none" w:sz="0" w:space="0" w:color="auto"/>
            <w:right w:val="none" w:sz="0" w:space="0" w:color="auto"/>
          </w:divBdr>
        </w:div>
        <w:div w:id="1380547882">
          <w:marLeft w:val="1339"/>
          <w:marRight w:val="0"/>
          <w:marTop w:val="50"/>
          <w:marBottom w:val="50"/>
          <w:divBdr>
            <w:top w:val="none" w:sz="0" w:space="0" w:color="auto"/>
            <w:left w:val="none" w:sz="0" w:space="0" w:color="auto"/>
            <w:bottom w:val="none" w:sz="0" w:space="0" w:color="auto"/>
            <w:right w:val="none" w:sz="0" w:space="0" w:color="auto"/>
          </w:divBdr>
        </w:div>
      </w:divsChild>
    </w:div>
    <w:div w:id="1533495851">
      <w:bodyDiv w:val="1"/>
      <w:marLeft w:val="0"/>
      <w:marRight w:val="0"/>
      <w:marTop w:val="0"/>
      <w:marBottom w:val="0"/>
      <w:divBdr>
        <w:top w:val="none" w:sz="0" w:space="0" w:color="auto"/>
        <w:left w:val="none" w:sz="0" w:space="0" w:color="auto"/>
        <w:bottom w:val="none" w:sz="0" w:space="0" w:color="auto"/>
        <w:right w:val="none" w:sz="0" w:space="0" w:color="auto"/>
      </w:divBdr>
    </w:div>
    <w:div w:id="1534155268">
      <w:bodyDiv w:val="1"/>
      <w:marLeft w:val="0"/>
      <w:marRight w:val="0"/>
      <w:marTop w:val="0"/>
      <w:marBottom w:val="0"/>
      <w:divBdr>
        <w:top w:val="none" w:sz="0" w:space="0" w:color="auto"/>
        <w:left w:val="none" w:sz="0" w:space="0" w:color="auto"/>
        <w:bottom w:val="none" w:sz="0" w:space="0" w:color="auto"/>
        <w:right w:val="none" w:sz="0" w:space="0" w:color="auto"/>
      </w:divBdr>
    </w:div>
    <w:div w:id="1548909447">
      <w:bodyDiv w:val="1"/>
      <w:marLeft w:val="0"/>
      <w:marRight w:val="0"/>
      <w:marTop w:val="0"/>
      <w:marBottom w:val="0"/>
      <w:divBdr>
        <w:top w:val="none" w:sz="0" w:space="0" w:color="auto"/>
        <w:left w:val="none" w:sz="0" w:space="0" w:color="auto"/>
        <w:bottom w:val="none" w:sz="0" w:space="0" w:color="auto"/>
        <w:right w:val="none" w:sz="0" w:space="0" w:color="auto"/>
      </w:divBdr>
      <w:divsChild>
        <w:div w:id="306015392">
          <w:marLeft w:val="1339"/>
          <w:marRight w:val="0"/>
          <w:marTop w:val="50"/>
          <w:marBottom w:val="50"/>
          <w:divBdr>
            <w:top w:val="none" w:sz="0" w:space="0" w:color="auto"/>
            <w:left w:val="none" w:sz="0" w:space="0" w:color="auto"/>
            <w:bottom w:val="none" w:sz="0" w:space="0" w:color="auto"/>
            <w:right w:val="none" w:sz="0" w:space="0" w:color="auto"/>
          </w:divBdr>
        </w:div>
      </w:divsChild>
    </w:div>
    <w:div w:id="1576697088">
      <w:bodyDiv w:val="1"/>
      <w:marLeft w:val="0"/>
      <w:marRight w:val="0"/>
      <w:marTop w:val="0"/>
      <w:marBottom w:val="0"/>
      <w:divBdr>
        <w:top w:val="none" w:sz="0" w:space="0" w:color="auto"/>
        <w:left w:val="none" w:sz="0" w:space="0" w:color="auto"/>
        <w:bottom w:val="none" w:sz="0" w:space="0" w:color="auto"/>
        <w:right w:val="none" w:sz="0" w:space="0" w:color="auto"/>
      </w:divBdr>
      <w:divsChild>
        <w:div w:id="110512044">
          <w:marLeft w:val="288"/>
          <w:marRight w:val="0"/>
          <w:marTop w:val="120"/>
          <w:marBottom w:val="0"/>
          <w:divBdr>
            <w:top w:val="none" w:sz="0" w:space="0" w:color="auto"/>
            <w:left w:val="none" w:sz="0" w:space="0" w:color="auto"/>
            <w:bottom w:val="none" w:sz="0" w:space="0" w:color="auto"/>
            <w:right w:val="none" w:sz="0" w:space="0" w:color="auto"/>
          </w:divBdr>
        </w:div>
        <w:div w:id="346324578">
          <w:marLeft w:val="288"/>
          <w:marRight w:val="0"/>
          <w:marTop w:val="120"/>
          <w:marBottom w:val="0"/>
          <w:divBdr>
            <w:top w:val="none" w:sz="0" w:space="0" w:color="auto"/>
            <w:left w:val="none" w:sz="0" w:space="0" w:color="auto"/>
            <w:bottom w:val="none" w:sz="0" w:space="0" w:color="auto"/>
            <w:right w:val="none" w:sz="0" w:space="0" w:color="auto"/>
          </w:divBdr>
        </w:div>
        <w:div w:id="377123150">
          <w:marLeft w:val="288"/>
          <w:marRight w:val="0"/>
          <w:marTop w:val="120"/>
          <w:marBottom w:val="0"/>
          <w:divBdr>
            <w:top w:val="none" w:sz="0" w:space="0" w:color="auto"/>
            <w:left w:val="none" w:sz="0" w:space="0" w:color="auto"/>
            <w:bottom w:val="none" w:sz="0" w:space="0" w:color="auto"/>
            <w:right w:val="none" w:sz="0" w:space="0" w:color="auto"/>
          </w:divBdr>
        </w:div>
        <w:div w:id="740563606">
          <w:marLeft w:val="288"/>
          <w:marRight w:val="0"/>
          <w:marTop w:val="120"/>
          <w:marBottom w:val="0"/>
          <w:divBdr>
            <w:top w:val="none" w:sz="0" w:space="0" w:color="auto"/>
            <w:left w:val="none" w:sz="0" w:space="0" w:color="auto"/>
            <w:bottom w:val="none" w:sz="0" w:space="0" w:color="auto"/>
            <w:right w:val="none" w:sz="0" w:space="0" w:color="auto"/>
          </w:divBdr>
        </w:div>
        <w:div w:id="1217357931">
          <w:marLeft w:val="288"/>
          <w:marRight w:val="0"/>
          <w:marTop w:val="120"/>
          <w:marBottom w:val="0"/>
          <w:divBdr>
            <w:top w:val="none" w:sz="0" w:space="0" w:color="auto"/>
            <w:left w:val="none" w:sz="0" w:space="0" w:color="auto"/>
            <w:bottom w:val="none" w:sz="0" w:space="0" w:color="auto"/>
            <w:right w:val="none" w:sz="0" w:space="0" w:color="auto"/>
          </w:divBdr>
        </w:div>
        <w:div w:id="1690596823">
          <w:marLeft w:val="288"/>
          <w:marRight w:val="0"/>
          <w:marTop w:val="120"/>
          <w:marBottom w:val="0"/>
          <w:divBdr>
            <w:top w:val="none" w:sz="0" w:space="0" w:color="auto"/>
            <w:left w:val="none" w:sz="0" w:space="0" w:color="auto"/>
            <w:bottom w:val="none" w:sz="0" w:space="0" w:color="auto"/>
            <w:right w:val="none" w:sz="0" w:space="0" w:color="auto"/>
          </w:divBdr>
        </w:div>
        <w:div w:id="1799564052">
          <w:marLeft w:val="1080"/>
          <w:marRight w:val="0"/>
          <w:marTop w:val="120"/>
          <w:marBottom w:val="50"/>
          <w:divBdr>
            <w:top w:val="none" w:sz="0" w:space="0" w:color="auto"/>
            <w:left w:val="none" w:sz="0" w:space="0" w:color="auto"/>
            <w:bottom w:val="none" w:sz="0" w:space="0" w:color="auto"/>
            <w:right w:val="none" w:sz="0" w:space="0" w:color="auto"/>
          </w:divBdr>
        </w:div>
        <w:div w:id="1847135892">
          <w:marLeft w:val="288"/>
          <w:marRight w:val="0"/>
          <w:marTop w:val="120"/>
          <w:marBottom w:val="0"/>
          <w:divBdr>
            <w:top w:val="none" w:sz="0" w:space="0" w:color="auto"/>
            <w:left w:val="none" w:sz="0" w:space="0" w:color="auto"/>
            <w:bottom w:val="none" w:sz="0" w:space="0" w:color="auto"/>
            <w:right w:val="none" w:sz="0" w:space="0" w:color="auto"/>
          </w:divBdr>
        </w:div>
        <w:div w:id="1891918314">
          <w:marLeft w:val="1080"/>
          <w:marRight w:val="0"/>
          <w:marTop w:val="120"/>
          <w:marBottom w:val="50"/>
          <w:divBdr>
            <w:top w:val="none" w:sz="0" w:space="0" w:color="auto"/>
            <w:left w:val="none" w:sz="0" w:space="0" w:color="auto"/>
            <w:bottom w:val="none" w:sz="0" w:space="0" w:color="auto"/>
            <w:right w:val="none" w:sz="0" w:space="0" w:color="auto"/>
          </w:divBdr>
        </w:div>
        <w:div w:id="1928422545">
          <w:marLeft w:val="288"/>
          <w:marRight w:val="0"/>
          <w:marTop w:val="120"/>
          <w:marBottom w:val="0"/>
          <w:divBdr>
            <w:top w:val="none" w:sz="0" w:space="0" w:color="auto"/>
            <w:left w:val="none" w:sz="0" w:space="0" w:color="auto"/>
            <w:bottom w:val="none" w:sz="0" w:space="0" w:color="auto"/>
            <w:right w:val="none" w:sz="0" w:space="0" w:color="auto"/>
          </w:divBdr>
        </w:div>
      </w:divsChild>
    </w:div>
    <w:div w:id="1604529360">
      <w:bodyDiv w:val="1"/>
      <w:marLeft w:val="0"/>
      <w:marRight w:val="0"/>
      <w:marTop w:val="0"/>
      <w:marBottom w:val="0"/>
      <w:divBdr>
        <w:top w:val="none" w:sz="0" w:space="0" w:color="auto"/>
        <w:left w:val="none" w:sz="0" w:space="0" w:color="auto"/>
        <w:bottom w:val="none" w:sz="0" w:space="0" w:color="auto"/>
        <w:right w:val="none" w:sz="0" w:space="0" w:color="auto"/>
      </w:divBdr>
    </w:div>
    <w:div w:id="1630355196">
      <w:bodyDiv w:val="1"/>
      <w:marLeft w:val="0"/>
      <w:marRight w:val="0"/>
      <w:marTop w:val="0"/>
      <w:marBottom w:val="0"/>
      <w:divBdr>
        <w:top w:val="none" w:sz="0" w:space="0" w:color="auto"/>
        <w:left w:val="none" w:sz="0" w:space="0" w:color="auto"/>
        <w:bottom w:val="none" w:sz="0" w:space="0" w:color="auto"/>
        <w:right w:val="none" w:sz="0" w:space="0" w:color="auto"/>
      </w:divBdr>
      <w:divsChild>
        <w:div w:id="8720596">
          <w:marLeft w:val="1080"/>
          <w:marRight w:val="0"/>
          <w:marTop w:val="50"/>
          <w:marBottom w:val="50"/>
          <w:divBdr>
            <w:top w:val="none" w:sz="0" w:space="0" w:color="auto"/>
            <w:left w:val="none" w:sz="0" w:space="0" w:color="auto"/>
            <w:bottom w:val="none" w:sz="0" w:space="0" w:color="auto"/>
            <w:right w:val="none" w:sz="0" w:space="0" w:color="auto"/>
          </w:divBdr>
        </w:div>
        <w:div w:id="377094191">
          <w:marLeft w:val="1080"/>
          <w:marRight w:val="0"/>
          <w:marTop w:val="50"/>
          <w:marBottom w:val="50"/>
          <w:divBdr>
            <w:top w:val="none" w:sz="0" w:space="0" w:color="auto"/>
            <w:left w:val="none" w:sz="0" w:space="0" w:color="auto"/>
            <w:bottom w:val="none" w:sz="0" w:space="0" w:color="auto"/>
            <w:right w:val="none" w:sz="0" w:space="0" w:color="auto"/>
          </w:divBdr>
        </w:div>
        <w:div w:id="413934280">
          <w:marLeft w:val="1800"/>
          <w:marRight w:val="0"/>
          <w:marTop w:val="50"/>
          <w:marBottom w:val="50"/>
          <w:divBdr>
            <w:top w:val="none" w:sz="0" w:space="0" w:color="auto"/>
            <w:left w:val="none" w:sz="0" w:space="0" w:color="auto"/>
            <w:bottom w:val="none" w:sz="0" w:space="0" w:color="auto"/>
            <w:right w:val="none" w:sz="0" w:space="0" w:color="auto"/>
          </w:divBdr>
        </w:div>
        <w:div w:id="425659519">
          <w:marLeft w:val="1080"/>
          <w:marRight w:val="0"/>
          <w:marTop w:val="50"/>
          <w:marBottom w:val="50"/>
          <w:divBdr>
            <w:top w:val="none" w:sz="0" w:space="0" w:color="auto"/>
            <w:left w:val="none" w:sz="0" w:space="0" w:color="auto"/>
            <w:bottom w:val="none" w:sz="0" w:space="0" w:color="auto"/>
            <w:right w:val="none" w:sz="0" w:space="0" w:color="auto"/>
          </w:divBdr>
        </w:div>
        <w:div w:id="480537369">
          <w:marLeft w:val="1080"/>
          <w:marRight w:val="0"/>
          <w:marTop w:val="50"/>
          <w:marBottom w:val="50"/>
          <w:divBdr>
            <w:top w:val="none" w:sz="0" w:space="0" w:color="auto"/>
            <w:left w:val="none" w:sz="0" w:space="0" w:color="auto"/>
            <w:bottom w:val="none" w:sz="0" w:space="0" w:color="auto"/>
            <w:right w:val="none" w:sz="0" w:space="0" w:color="auto"/>
          </w:divBdr>
        </w:div>
        <w:div w:id="637104305">
          <w:marLeft w:val="288"/>
          <w:marRight w:val="0"/>
          <w:marTop w:val="240"/>
          <w:marBottom w:val="0"/>
          <w:divBdr>
            <w:top w:val="none" w:sz="0" w:space="0" w:color="auto"/>
            <w:left w:val="none" w:sz="0" w:space="0" w:color="auto"/>
            <w:bottom w:val="none" w:sz="0" w:space="0" w:color="auto"/>
            <w:right w:val="none" w:sz="0" w:space="0" w:color="auto"/>
          </w:divBdr>
        </w:div>
        <w:div w:id="836387725">
          <w:marLeft w:val="1080"/>
          <w:marRight w:val="0"/>
          <w:marTop w:val="50"/>
          <w:marBottom w:val="50"/>
          <w:divBdr>
            <w:top w:val="none" w:sz="0" w:space="0" w:color="auto"/>
            <w:left w:val="none" w:sz="0" w:space="0" w:color="auto"/>
            <w:bottom w:val="none" w:sz="0" w:space="0" w:color="auto"/>
            <w:right w:val="none" w:sz="0" w:space="0" w:color="auto"/>
          </w:divBdr>
        </w:div>
        <w:div w:id="844788068">
          <w:marLeft w:val="1800"/>
          <w:marRight w:val="0"/>
          <w:marTop w:val="50"/>
          <w:marBottom w:val="50"/>
          <w:divBdr>
            <w:top w:val="none" w:sz="0" w:space="0" w:color="auto"/>
            <w:left w:val="none" w:sz="0" w:space="0" w:color="auto"/>
            <w:bottom w:val="none" w:sz="0" w:space="0" w:color="auto"/>
            <w:right w:val="none" w:sz="0" w:space="0" w:color="auto"/>
          </w:divBdr>
        </w:div>
        <w:div w:id="861355997">
          <w:marLeft w:val="1080"/>
          <w:marRight w:val="0"/>
          <w:marTop w:val="50"/>
          <w:marBottom w:val="50"/>
          <w:divBdr>
            <w:top w:val="none" w:sz="0" w:space="0" w:color="auto"/>
            <w:left w:val="none" w:sz="0" w:space="0" w:color="auto"/>
            <w:bottom w:val="none" w:sz="0" w:space="0" w:color="auto"/>
            <w:right w:val="none" w:sz="0" w:space="0" w:color="auto"/>
          </w:divBdr>
        </w:div>
        <w:div w:id="862480459">
          <w:marLeft w:val="288"/>
          <w:marRight w:val="0"/>
          <w:marTop w:val="240"/>
          <w:marBottom w:val="0"/>
          <w:divBdr>
            <w:top w:val="none" w:sz="0" w:space="0" w:color="auto"/>
            <w:left w:val="none" w:sz="0" w:space="0" w:color="auto"/>
            <w:bottom w:val="none" w:sz="0" w:space="0" w:color="auto"/>
            <w:right w:val="none" w:sz="0" w:space="0" w:color="auto"/>
          </w:divBdr>
        </w:div>
        <w:div w:id="922373996">
          <w:marLeft w:val="288"/>
          <w:marRight w:val="0"/>
          <w:marTop w:val="240"/>
          <w:marBottom w:val="0"/>
          <w:divBdr>
            <w:top w:val="none" w:sz="0" w:space="0" w:color="auto"/>
            <w:left w:val="none" w:sz="0" w:space="0" w:color="auto"/>
            <w:bottom w:val="none" w:sz="0" w:space="0" w:color="auto"/>
            <w:right w:val="none" w:sz="0" w:space="0" w:color="auto"/>
          </w:divBdr>
        </w:div>
        <w:div w:id="1218784733">
          <w:marLeft w:val="288"/>
          <w:marRight w:val="0"/>
          <w:marTop w:val="240"/>
          <w:marBottom w:val="0"/>
          <w:divBdr>
            <w:top w:val="none" w:sz="0" w:space="0" w:color="auto"/>
            <w:left w:val="none" w:sz="0" w:space="0" w:color="auto"/>
            <w:bottom w:val="none" w:sz="0" w:space="0" w:color="auto"/>
            <w:right w:val="none" w:sz="0" w:space="0" w:color="auto"/>
          </w:divBdr>
        </w:div>
        <w:div w:id="1292783935">
          <w:marLeft w:val="288"/>
          <w:marRight w:val="0"/>
          <w:marTop w:val="240"/>
          <w:marBottom w:val="0"/>
          <w:divBdr>
            <w:top w:val="none" w:sz="0" w:space="0" w:color="auto"/>
            <w:left w:val="none" w:sz="0" w:space="0" w:color="auto"/>
            <w:bottom w:val="none" w:sz="0" w:space="0" w:color="auto"/>
            <w:right w:val="none" w:sz="0" w:space="0" w:color="auto"/>
          </w:divBdr>
        </w:div>
        <w:div w:id="1446002289">
          <w:marLeft w:val="1800"/>
          <w:marRight w:val="0"/>
          <w:marTop w:val="50"/>
          <w:marBottom w:val="50"/>
          <w:divBdr>
            <w:top w:val="none" w:sz="0" w:space="0" w:color="auto"/>
            <w:left w:val="none" w:sz="0" w:space="0" w:color="auto"/>
            <w:bottom w:val="none" w:sz="0" w:space="0" w:color="auto"/>
            <w:right w:val="none" w:sz="0" w:space="0" w:color="auto"/>
          </w:divBdr>
        </w:div>
        <w:div w:id="1575161501">
          <w:marLeft w:val="1800"/>
          <w:marRight w:val="0"/>
          <w:marTop w:val="50"/>
          <w:marBottom w:val="50"/>
          <w:divBdr>
            <w:top w:val="none" w:sz="0" w:space="0" w:color="auto"/>
            <w:left w:val="none" w:sz="0" w:space="0" w:color="auto"/>
            <w:bottom w:val="none" w:sz="0" w:space="0" w:color="auto"/>
            <w:right w:val="none" w:sz="0" w:space="0" w:color="auto"/>
          </w:divBdr>
        </w:div>
        <w:div w:id="1714847347">
          <w:marLeft w:val="288"/>
          <w:marRight w:val="0"/>
          <w:marTop w:val="240"/>
          <w:marBottom w:val="0"/>
          <w:divBdr>
            <w:top w:val="none" w:sz="0" w:space="0" w:color="auto"/>
            <w:left w:val="none" w:sz="0" w:space="0" w:color="auto"/>
            <w:bottom w:val="none" w:sz="0" w:space="0" w:color="auto"/>
            <w:right w:val="none" w:sz="0" w:space="0" w:color="auto"/>
          </w:divBdr>
        </w:div>
        <w:div w:id="1846631514">
          <w:marLeft w:val="288"/>
          <w:marRight w:val="0"/>
          <w:marTop w:val="240"/>
          <w:marBottom w:val="0"/>
          <w:divBdr>
            <w:top w:val="none" w:sz="0" w:space="0" w:color="auto"/>
            <w:left w:val="none" w:sz="0" w:space="0" w:color="auto"/>
            <w:bottom w:val="none" w:sz="0" w:space="0" w:color="auto"/>
            <w:right w:val="none" w:sz="0" w:space="0" w:color="auto"/>
          </w:divBdr>
        </w:div>
        <w:div w:id="2131892344">
          <w:marLeft w:val="1080"/>
          <w:marRight w:val="0"/>
          <w:marTop w:val="50"/>
          <w:marBottom w:val="50"/>
          <w:divBdr>
            <w:top w:val="none" w:sz="0" w:space="0" w:color="auto"/>
            <w:left w:val="none" w:sz="0" w:space="0" w:color="auto"/>
            <w:bottom w:val="none" w:sz="0" w:space="0" w:color="auto"/>
            <w:right w:val="none" w:sz="0" w:space="0" w:color="auto"/>
          </w:divBdr>
        </w:div>
      </w:divsChild>
    </w:div>
    <w:div w:id="1633747679">
      <w:bodyDiv w:val="1"/>
      <w:marLeft w:val="0"/>
      <w:marRight w:val="0"/>
      <w:marTop w:val="0"/>
      <w:marBottom w:val="0"/>
      <w:divBdr>
        <w:top w:val="none" w:sz="0" w:space="0" w:color="auto"/>
        <w:left w:val="none" w:sz="0" w:space="0" w:color="auto"/>
        <w:bottom w:val="none" w:sz="0" w:space="0" w:color="auto"/>
        <w:right w:val="none" w:sz="0" w:space="0" w:color="auto"/>
      </w:divBdr>
    </w:div>
    <w:div w:id="1657144755">
      <w:bodyDiv w:val="1"/>
      <w:marLeft w:val="0"/>
      <w:marRight w:val="0"/>
      <w:marTop w:val="0"/>
      <w:marBottom w:val="0"/>
      <w:divBdr>
        <w:top w:val="none" w:sz="0" w:space="0" w:color="auto"/>
        <w:left w:val="none" w:sz="0" w:space="0" w:color="auto"/>
        <w:bottom w:val="none" w:sz="0" w:space="0" w:color="auto"/>
        <w:right w:val="none" w:sz="0" w:space="0" w:color="auto"/>
      </w:divBdr>
      <w:divsChild>
        <w:div w:id="442963762">
          <w:marLeft w:val="1080"/>
          <w:marRight w:val="0"/>
          <w:marTop w:val="50"/>
          <w:marBottom w:val="50"/>
          <w:divBdr>
            <w:top w:val="none" w:sz="0" w:space="0" w:color="auto"/>
            <w:left w:val="none" w:sz="0" w:space="0" w:color="auto"/>
            <w:bottom w:val="none" w:sz="0" w:space="0" w:color="auto"/>
            <w:right w:val="none" w:sz="0" w:space="0" w:color="auto"/>
          </w:divBdr>
        </w:div>
        <w:div w:id="563294784">
          <w:marLeft w:val="1080"/>
          <w:marRight w:val="0"/>
          <w:marTop w:val="50"/>
          <w:marBottom w:val="50"/>
          <w:divBdr>
            <w:top w:val="none" w:sz="0" w:space="0" w:color="auto"/>
            <w:left w:val="none" w:sz="0" w:space="0" w:color="auto"/>
            <w:bottom w:val="none" w:sz="0" w:space="0" w:color="auto"/>
            <w:right w:val="none" w:sz="0" w:space="0" w:color="auto"/>
          </w:divBdr>
        </w:div>
        <w:div w:id="915554847">
          <w:marLeft w:val="1080"/>
          <w:marRight w:val="0"/>
          <w:marTop w:val="50"/>
          <w:marBottom w:val="50"/>
          <w:divBdr>
            <w:top w:val="none" w:sz="0" w:space="0" w:color="auto"/>
            <w:left w:val="none" w:sz="0" w:space="0" w:color="auto"/>
            <w:bottom w:val="none" w:sz="0" w:space="0" w:color="auto"/>
            <w:right w:val="none" w:sz="0" w:space="0" w:color="auto"/>
          </w:divBdr>
        </w:div>
      </w:divsChild>
    </w:div>
    <w:div w:id="1705445070">
      <w:bodyDiv w:val="1"/>
      <w:marLeft w:val="0"/>
      <w:marRight w:val="0"/>
      <w:marTop w:val="0"/>
      <w:marBottom w:val="0"/>
      <w:divBdr>
        <w:top w:val="none" w:sz="0" w:space="0" w:color="auto"/>
        <w:left w:val="none" w:sz="0" w:space="0" w:color="auto"/>
        <w:bottom w:val="none" w:sz="0" w:space="0" w:color="auto"/>
        <w:right w:val="none" w:sz="0" w:space="0" w:color="auto"/>
      </w:divBdr>
      <w:divsChild>
        <w:div w:id="85083517">
          <w:marLeft w:val="288"/>
          <w:marRight w:val="0"/>
          <w:marTop w:val="120"/>
          <w:marBottom w:val="0"/>
          <w:divBdr>
            <w:top w:val="none" w:sz="0" w:space="0" w:color="auto"/>
            <w:left w:val="none" w:sz="0" w:space="0" w:color="auto"/>
            <w:bottom w:val="none" w:sz="0" w:space="0" w:color="auto"/>
            <w:right w:val="none" w:sz="0" w:space="0" w:color="auto"/>
          </w:divBdr>
        </w:div>
        <w:div w:id="203521718">
          <w:marLeft w:val="288"/>
          <w:marRight w:val="0"/>
          <w:marTop w:val="120"/>
          <w:marBottom w:val="0"/>
          <w:divBdr>
            <w:top w:val="none" w:sz="0" w:space="0" w:color="auto"/>
            <w:left w:val="none" w:sz="0" w:space="0" w:color="auto"/>
            <w:bottom w:val="none" w:sz="0" w:space="0" w:color="auto"/>
            <w:right w:val="none" w:sz="0" w:space="0" w:color="auto"/>
          </w:divBdr>
        </w:div>
        <w:div w:id="1270505116">
          <w:marLeft w:val="288"/>
          <w:marRight w:val="0"/>
          <w:marTop w:val="120"/>
          <w:marBottom w:val="0"/>
          <w:divBdr>
            <w:top w:val="none" w:sz="0" w:space="0" w:color="auto"/>
            <w:left w:val="none" w:sz="0" w:space="0" w:color="auto"/>
            <w:bottom w:val="none" w:sz="0" w:space="0" w:color="auto"/>
            <w:right w:val="none" w:sz="0" w:space="0" w:color="auto"/>
          </w:divBdr>
        </w:div>
      </w:divsChild>
    </w:div>
    <w:div w:id="1750467152">
      <w:bodyDiv w:val="1"/>
      <w:marLeft w:val="0"/>
      <w:marRight w:val="0"/>
      <w:marTop w:val="0"/>
      <w:marBottom w:val="0"/>
      <w:divBdr>
        <w:top w:val="none" w:sz="0" w:space="0" w:color="auto"/>
        <w:left w:val="none" w:sz="0" w:space="0" w:color="auto"/>
        <w:bottom w:val="none" w:sz="0" w:space="0" w:color="auto"/>
        <w:right w:val="none" w:sz="0" w:space="0" w:color="auto"/>
      </w:divBdr>
      <w:divsChild>
        <w:div w:id="149105084">
          <w:marLeft w:val="288"/>
          <w:marRight w:val="0"/>
          <w:marTop w:val="240"/>
          <w:marBottom w:val="0"/>
          <w:divBdr>
            <w:top w:val="none" w:sz="0" w:space="0" w:color="auto"/>
            <w:left w:val="none" w:sz="0" w:space="0" w:color="auto"/>
            <w:bottom w:val="none" w:sz="0" w:space="0" w:color="auto"/>
            <w:right w:val="none" w:sz="0" w:space="0" w:color="auto"/>
          </w:divBdr>
        </w:div>
        <w:div w:id="1190296020">
          <w:marLeft w:val="288"/>
          <w:marRight w:val="0"/>
          <w:marTop w:val="240"/>
          <w:marBottom w:val="0"/>
          <w:divBdr>
            <w:top w:val="none" w:sz="0" w:space="0" w:color="auto"/>
            <w:left w:val="none" w:sz="0" w:space="0" w:color="auto"/>
            <w:bottom w:val="none" w:sz="0" w:space="0" w:color="auto"/>
            <w:right w:val="none" w:sz="0" w:space="0" w:color="auto"/>
          </w:divBdr>
        </w:div>
        <w:div w:id="1727607035">
          <w:marLeft w:val="288"/>
          <w:marRight w:val="0"/>
          <w:marTop w:val="240"/>
          <w:marBottom w:val="0"/>
          <w:divBdr>
            <w:top w:val="none" w:sz="0" w:space="0" w:color="auto"/>
            <w:left w:val="none" w:sz="0" w:space="0" w:color="auto"/>
            <w:bottom w:val="none" w:sz="0" w:space="0" w:color="auto"/>
            <w:right w:val="none" w:sz="0" w:space="0" w:color="auto"/>
          </w:divBdr>
        </w:div>
        <w:div w:id="1872917960">
          <w:marLeft w:val="288"/>
          <w:marRight w:val="0"/>
          <w:marTop w:val="240"/>
          <w:marBottom w:val="0"/>
          <w:divBdr>
            <w:top w:val="none" w:sz="0" w:space="0" w:color="auto"/>
            <w:left w:val="none" w:sz="0" w:space="0" w:color="auto"/>
            <w:bottom w:val="none" w:sz="0" w:space="0" w:color="auto"/>
            <w:right w:val="none" w:sz="0" w:space="0" w:color="auto"/>
          </w:divBdr>
        </w:div>
      </w:divsChild>
    </w:div>
    <w:div w:id="1899853622">
      <w:bodyDiv w:val="1"/>
      <w:marLeft w:val="0"/>
      <w:marRight w:val="0"/>
      <w:marTop w:val="0"/>
      <w:marBottom w:val="0"/>
      <w:divBdr>
        <w:top w:val="none" w:sz="0" w:space="0" w:color="auto"/>
        <w:left w:val="none" w:sz="0" w:space="0" w:color="auto"/>
        <w:bottom w:val="none" w:sz="0" w:space="0" w:color="auto"/>
        <w:right w:val="none" w:sz="0" w:space="0" w:color="auto"/>
      </w:divBdr>
      <w:divsChild>
        <w:div w:id="183978176">
          <w:marLeft w:val="288"/>
          <w:marRight w:val="0"/>
          <w:marTop w:val="240"/>
          <w:marBottom w:val="0"/>
          <w:divBdr>
            <w:top w:val="none" w:sz="0" w:space="0" w:color="auto"/>
            <w:left w:val="none" w:sz="0" w:space="0" w:color="auto"/>
            <w:bottom w:val="none" w:sz="0" w:space="0" w:color="auto"/>
            <w:right w:val="none" w:sz="0" w:space="0" w:color="auto"/>
          </w:divBdr>
        </w:div>
        <w:div w:id="261766454">
          <w:marLeft w:val="1080"/>
          <w:marRight w:val="0"/>
          <w:marTop w:val="50"/>
          <w:marBottom w:val="50"/>
          <w:divBdr>
            <w:top w:val="none" w:sz="0" w:space="0" w:color="auto"/>
            <w:left w:val="none" w:sz="0" w:space="0" w:color="auto"/>
            <w:bottom w:val="none" w:sz="0" w:space="0" w:color="auto"/>
            <w:right w:val="none" w:sz="0" w:space="0" w:color="auto"/>
          </w:divBdr>
        </w:div>
        <w:div w:id="416899336">
          <w:marLeft w:val="1080"/>
          <w:marRight w:val="0"/>
          <w:marTop w:val="50"/>
          <w:marBottom w:val="50"/>
          <w:divBdr>
            <w:top w:val="none" w:sz="0" w:space="0" w:color="auto"/>
            <w:left w:val="none" w:sz="0" w:space="0" w:color="auto"/>
            <w:bottom w:val="none" w:sz="0" w:space="0" w:color="auto"/>
            <w:right w:val="none" w:sz="0" w:space="0" w:color="auto"/>
          </w:divBdr>
        </w:div>
        <w:div w:id="1174341430">
          <w:marLeft w:val="288"/>
          <w:marRight w:val="0"/>
          <w:marTop w:val="240"/>
          <w:marBottom w:val="0"/>
          <w:divBdr>
            <w:top w:val="none" w:sz="0" w:space="0" w:color="auto"/>
            <w:left w:val="none" w:sz="0" w:space="0" w:color="auto"/>
            <w:bottom w:val="none" w:sz="0" w:space="0" w:color="auto"/>
            <w:right w:val="none" w:sz="0" w:space="0" w:color="auto"/>
          </w:divBdr>
        </w:div>
        <w:div w:id="1252742464">
          <w:marLeft w:val="1080"/>
          <w:marRight w:val="0"/>
          <w:marTop w:val="50"/>
          <w:marBottom w:val="50"/>
          <w:divBdr>
            <w:top w:val="none" w:sz="0" w:space="0" w:color="auto"/>
            <w:left w:val="none" w:sz="0" w:space="0" w:color="auto"/>
            <w:bottom w:val="none" w:sz="0" w:space="0" w:color="auto"/>
            <w:right w:val="none" w:sz="0" w:space="0" w:color="auto"/>
          </w:divBdr>
        </w:div>
        <w:div w:id="1290353583">
          <w:marLeft w:val="1080"/>
          <w:marRight w:val="0"/>
          <w:marTop w:val="50"/>
          <w:marBottom w:val="50"/>
          <w:divBdr>
            <w:top w:val="none" w:sz="0" w:space="0" w:color="auto"/>
            <w:left w:val="none" w:sz="0" w:space="0" w:color="auto"/>
            <w:bottom w:val="none" w:sz="0" w:space="0" w:color="auto"/>
            <w:right w:val="none" w:sz="0" w:space="0" w:color="auto"/>
          </w:divBdr>
        </w:div>
        <w:div w:id="1361279004">
          <w:marLeft w:val="1080"/>
          <w:marRight w:val="0"/>
          <w:marTop w:val="50"/>
          <w:marBottom w:val="50"/>
          <w:divBdr>
            <w:top w:val="none" w:sz="0" w:space="0" w:color="auto"/>
            <w:left w:val="none" w:sz="0" w:space="0" w:color="auto"/>
            <w:bottom w:val="none" w:sz="0" w:space="0" w:color="auto"/>
            <w:right w:val="none" w:sz="0" w:space="0" w:color="auto"/>
          </w:divBdr>
        </w:div>
        <w:div w:id="1362632274">
          <w:marLeft w:val="288"/>
          <w:marRight w:val="0"/>
          <w:marTop w:val="240"/>
          <w:marBottom w:val="0"/>
          <w:divBdr>
            <w:top w:val="none" w:sz="0" w:space="0" w:color="auto"/>
            <w:left w:val="none" w:sz="0" w:space="0" w:color="auto"/>
            <w:bottom w:val="none" w:sz="0" w:space="0" w:color="auto"/>
            <w:right w:val="none" w:sz="0" w:space="0" w:color="auto"/>
          </w:divBdr>
        </w:div>
        <w:div w:id="1557930292">
          <w:marLeft w:val="1080"/>
          <w:marRight w:val="0"/>
          <w:marTop w:val="50"/>
          <w:marBottom w:val="50"/>
          <w:divBdr>
            <w:top w:val="none" w:sz="0" w:space="0" w:color="auto"/>
            <w:left w:val="none" w:sz="0" w:space="0" w:color="auto"/>
            <w:bottom w:val="none" w:sz="0" w:space="0" w:color="auto"/>
            <w:right w:val="none" w:sz="0" w:space="0" w:color="auto"/>
          </w:divBdr>
        </w:div>
        <w:div w:id="1684014854">
          <w:marLeft w:val="1080"/>
          <w:marRight w:val="0"/>
          <w:marTop w:val="50"/>
          <w:marBottom w:val="50"/>
          <w:divBdr>
            <w:top w:val="none" w:sz="0" w:space="0" w:color="auto"/>
            <w:left w:val="none" w:sz="0" w:space="0" w:color="auto"/>
            <w:bottom w:val="none" w:sz="0" w:space="0" w:color="auto"/>
            <w:right w:val="none" w:sz="0" w:space="0" w:color="auto"/>
          </w:divBdr>
        </w:div>
        <w:div w:id="1766803954">
          <w:marLeft w:val="1080"/>
          <w:marRight w:val="0"/>
          <w:marTop w:val="50"/>
          <w:marBottom w:val="50"/>
          <w:divBdr>
            <w:top w:val="none" w:sz="0" w:space="0" w:color="auto"/>
            <w:left w:val="none" w:sz="0" w:space="0" w:color="auto"/>
            <w:bottom w:val="none" w:sz="0" w:space="0" w:color="auto"/>
            <w:right w:val="none" w:sz="0" w:space="0" w:color="auto"/>
          </w:divBdr>
        </w:div>
        <w:div w:id="1988778023">
          <w:marLeft w:val="288"/>
          <w:marRight w:val="0"/>
          <w:marTop w:val="240"/>
          <w:marBottom w:val="0"/>
          <w:divBdr>
            <w:top w:val="none" w:sz="0" w:space="0" w:color="auto"/>
            <w:left w:val="none" w:sz="0" w:space="0" w:color="auto"/>
            <w:bottom w:val="none" w:sz="0" w:space="0" w:color="auto"/>
            <w:right w:val="none" w:sz="0" w:space="0" w:color="auto"/>
          </w:divBdr>
        </w:div>
      </w:divsChild>
    </w:div>
    <w:div w:id="1904750963">
      <w:bodyDiv w:val="1"/>
      <w:marLeft w:val="0"/>
      <w:marRight w:val="0"/>
      <w:marTop w:val="0"/>
      <w:marBottom w:val="0"/>
      <w:divBdr>
        <w:top w:val="none" w:sz="0" w:space="0" w:color="auto"/>
        <w:left w:val="none" w:sz="0" w:space="0" w:color="auto"/>
        <w:bottom w:val="none" w:sz="0" w:space="0" w:color="auto"/>
        <w:right w:val="none" w:sz="0" w:space="0" w:color="auto"/>
      </w:divBdr>
      <w:divsChild>
        <w:div w:id="508252301">
          <w:marLeft w:val="288"/>
          <w:marRight w:val="0"/>
          <w:marTop w:val="240"/>
          <w:marBottom w:val="0"/>
          <w:divBdr>
            <w:top w:val="none" w:sz="0" w:space="0" w:color="auto"/>
            <w:left w:val="none" w:sz="0" w:space="0" w:color="auto"/>
            <w:bottom w:val="none" w:sz="0" w:space="0" w:color="auto"/>
            <w:right w:val="none" w:sz="0" w:space="0" w:color="auto"/>
          </w:divBdr>
        </w:div>
        <w:div w:id="539172763">
          <w:marLeft w:val="288"/>
          <w:marRight w:val="0"/>
          <w:marTop w:val="240"/>
          <w:marBottom w:val="0"/>
          <w:divBdr>
            <w:top w:val="none" w:sz="0" w:space="0" w:color="auto"/>
            <w:left w:val="none" w:sz="0" w:space="0" w:color="auto"/>
            <w:bottom w:val="none" w:sz="0" w:space="0" w:color="auto"/>
            <w:right w:val="none" w:sz="0" w:space="0" w:color="auto"/>
          </w:divBdr>
        </w:div>
        <w:div w:id="665210408">
          <w:marLeft w:val="288"/>
          <w:marRight w:val="0"/>
          <w:marTop w:val="240"/>
          <w:marBottom w:val="0"/>
          <w:divBdr>
            <w:top w:val="none" w:sz="0" w:space="0" w:color="auto"/>
            <w:left w:val="none" w:sz="0" w:space="0" w:color="auto"/>
            <w:bottom w:val="none" w:sz="0" w:space="0" w:color="auto"/>
            <w:right w:val="none" w:sz="0" w:space="0" w:color="auto"/>
          </w:divBdr>
        </w:div>
        <w:div w:id="763918250">
          <w:marLeft w:val="288"/>
          <w:marRight w:val="0"/>
          <w:marTop w:val="240"/>
          <w:marBottom w:val="0"/>
          <w:divBdr>
            <w:top w:val="none" w:sz="0" w:space="0" w:color="auto"/>
            <w:left w:val="none" w:sz="0" w:space="0" w:color="auto"/>
            <w:bottom w:val="none" w:sz="0" w:space="0" w:color="auto"/>
            <w:right w:val="none" w:sz="0" w:space="0" w:color="auto"/>
          </w:divBdr>
        </w:div>
        <w:div w:id="1008025764">
          <w:marLeft w:val="288"/>
          <w:marRight w:val="0"/>
          <w:marTop w:val="240"/>
          <w:marBottom w:val="0"/>
          <w:divBdr>
            <w:top w:val="none" w:sz="0" w:space="0" w:color="auto"/>
            <w:left w:val="none" w:sz="0" w:space="0" w:color="auto"/>
            <w:bottom w:val="none" w:sz="0" w:space="0" w:color="auto"/>
            <w:right w:val="none" w:sz="0" w:space="0" w:color="auto"/>
          </w:divBdr>
        </w:div>
        <w:div w:id="1420441106">
          <w:marLeft w:val="288"/>
          <w:marRight w:val="0"/>
          <w:marTop w:val="240"/>
          <w:marBottom w:val="0"/>
          <w:divBdr>
            <w:top w:val="none" w:sz="0" w:space="0" w:color="auto"/>
            <w:left w:val="none" w:sz="0" w:space="0" w:color="auto"/>
            <w:bottom w:val="none" w:sz="0" w:space="0" w:color="auto"/>
            <w:right w:val="none" w:sz="0" w:space="0" w:color="auto"/>
          </w:divBdr>
        </w:div>
      </w:divsChild>
    </w:div>
    <w:div w:id="1919746321">
      <w:bodyDiv w:val="1"/>
      <w:marLeft w:val="0"/>
      <w:marRight w:val="0"/>
      <w:marTop w:val="0"/>
      <w:marBottom w:val="0"/>
      <w:divBdr>
        <w:top w:val="none" w:sz="0" w:space="0" w:color="auto"/>
        <w:left w:val="none" w:sz="0" w:space="0" w:color="auto"/>
        <w:bottom w:val="none" w:sz="0" w:space="0" w:color="auto"/>
        <w:right w:val="none" w:sz="0" w:space="0" w:color="auto"/>
      </w:divBdr>
    </w:div>
    <w:div w:id="1961060680">
      <w:bodyDiv w:val="1"/>
      <w:marLeft w:val="0"/>
      <w:marRight w:val="0"/>
      <w:marTop w:val="0"/>
      <w:marBottom w:val="0"/>
      <w:divBdr>
        <w:top w:val="none" w:sz="0" w:space="0" w:color="auto"/>
        <w:left w:val="none" w:sz="0" w:space="0" w:color="auto"/>
        <w:bottom w:val="none" w:sz="0" w:space="0" w:color="auto"/>
        <w:right w:val="none" w:sz="0" w:space="0" w:color="auto"/>
      </w:divBdr>
    </w:div>
    <w:div w:id="1968924365">
      <w:bodyDiv w:val="1"/>
      <w:marLeft w:val="0"/>
      <w:marRight w:val="0"/>
      <w:marTop w:val="0"/>
      <w:marBottom w:val="0"/>
      <w:divBdr>
        <w:top w:val="none" w:sz="0" w:space="0" w:color="auto"/>
        <w:left w:val="none" w:sz="0" w:space="0" w:color="auto"/>
        <w:bottom w:val="none" w:sz="0" w:space="0" w:color="auto"/>
        <w:right w:val="none" w:sz="0" w:space="0" w:color="auto"/>
      </w:divBdr>
    </w:div>
    <w:div w:id="2037122951">
      <w:bodyDiv w:val="1"/>
      <w:marLeft w:val="0"/>
      <w:marRight w:val="0"/>
      <w:marTop w:val="0"/>
      <w:marBottom w:val="0"/>
      <w:divBdr>
        <w:top w:val="none" w:sz="0" w:space="0" w:color="auto"/>
        <w:left w:val="none" w:sz="0" w:space="0" w:color="auto"/>
        <w:bottom w:val="none" w:sz="0" w:space="0" w:color="auto"/>
        <w:right w:val="none" w:sz="0" w:space="0" w:color="auto"/>
      </w:divBdr>
      <w:divsChild>
        <w:div w:id="1259604032">
          <w:marLeft w:val="1339"/>
          <w:marRight w:val="0"/>
          <w:marTop w:val="50"/>
          <w:marBottom w:val="50"/>
          <w:divBdr>
            <w:top w:val="none" w:sz="0" w:space="0" w:color="auto"/>
            <w:left w:val="none" w:sz="0" w:space="0" w:color="auto"/>
            <w:bottom w:val="none" w:sz="0" w:space="0" w:color="auto"/>
            <w:right w:val="none" w:sz="0" w:space="0" w:color="auto"/>
          </w:divBdr>
        </w:div>
        <w:div w:id="1916821794">
          <w:marLeft w:val="1339"/>
          <w:marRight w:val="0"/>
          <w:marTop w:val="50"/>
          <w:marBottom w:val="50"/>
          <w:divBdr>
            <w:top w:val="none" w:sz="0" w:space="0" w:color="auto"/>
            <w:left w:val="none" w:sz="0" w:space="0" w:color="auto"/>
            <w:bottom w:val="none" w:sz="0" w:space="0" w:color="auto"/>
            <w:right w:val="none" w:sz="0" w:space="0" w:color="auto"/>
          </w:divBdr>
        </w:div>
      </w:divsChild>
    </w:div>
    <w:div w:id="20532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alice.pauthier@i4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565D2027CB5C43B896265DB26BF053" ma:contentTypeVersion="5" ma:contentTypeDescription="Crée un document." ma:contentTypeScope="" ma:versionID="3b6d4cd61506d3592b1631f748624fad">
  <xsd:schema xmlns:xsd="http://www.w3.org/2001/XMLSchema" xmlns:xs="http://www.w3.org/2001/XMLSchema" xmlns:p="http://schemas.microsoft.com/office/2006/metadata/properties" xmlns:ns2="6d25fa36-6e92-4a8c-bcd7-8d2e2e5dc1cc" targetNamespace="http://schemas.microsoft.com/office/2006/metadata/properties" ma:root="true" ma:fieldsID="05b862e0f7d265b21f575a05849c5caf" ns2:_="">
    <xsd:import namespace="6d25fa36-6e92-4a8c-bcd7-8d2e2e5dc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5fa36-6e92-4a8c-bcd7-8d2e2e5dc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8535E-E98A-4B2D-AC3D-416CA5D5017F}">
  <ds:schemaRefs>
    <ds:schemaRef ds:uri="http://schemas.openxmlformats.org/officeDocument/2006/bibliography"/>
  </ds:schemaRefs>
</ds:datastoreItem>
</file>

<file path=customXml/itemProps2.xml><?xml version="1.0" encoding="utf-8"?>
<ds:datastoreItem xmlns:ds="http://schemas.openxmlformats.org/officeDocument/2006/customXml" ds:itemID="{A9152C1A-D709-4E70-9C53-6A4ECAA5E04C}"/>
</file>

<file path=customXml/itemProps3.xml><?xml version="1.0" encoding="utf-8"?>
<ds:datastoreItem xmlns:ds="http://schemas.openxmlformats.org/officeDocument/2006/customXml" ds:itemID="{1609AFB0-52DC-4099-9310-51BE65859CAA}"/>
</file>

<file path=customXml/itemProps4.xml><?xml version="1.0" encoding="utf-8"?>
<ds:datastoreItem xmlns:ds="http://schemas.openxmlformats.org/officeDocument/2006/customXml" ds:itemID="{2388B374-EF00-4440-9BD9-F03B32F420F2}"/>
</file>

<file path=docProps/app.xml><?xml version="1.0" encoding="utf-8"?>
<Properties xmlns="http://schemas.openxmlformats.org/officeDocument/2006/extended-properties" xmlns:vt="http://schemas.openxmlformats.org/officeDocument/2006/docPropsVTypes">
  <Template>Normal</Template>
  <TotalTime>88</TotalTime>
  <Pages>16</Pages>
  <Words>3757</Words>
  <Characters>20664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PAUTHIER</dc:creator>
  <cp:keywords/>
  <dc:description/>
  <cp:lastModifiedBy>Alice PAUTHIER</cp:lastModifiedBy>
  <cp:revision>2</cp:revision>
  <dcterms:created xsi:type="dcterms:W3CDTF">2018-04-04T10:21:00Z</dcterms:created>
  <dcterms:modified xsi:type="dcterms:W3CDTF">2018-04-18T15:12:00Z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0x01010043565D2027CB5C43B896265DB26BF053</vt:lpwstr>
  </property>
  <property fmtid="{D5CDD505-2E9C-101B-9397-08002B2CF9AE}" pid="3" name="Order">
    <vt:r8>50023600</vt:r8>
  </property>
</Properties>
</file>